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0E" w:rsidRPr="008B200E" w:rsidRDefault="008B200E" w:rsidP="008B200E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8B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зменени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8B2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Федеральный закон от 23.12.2003 №177-ФЗ «О страховании вкладов в банках Российской Федерации».</w:t>
      </w:r>
    </w:p>
    <w:p w:rsidR="00203469" w:rsidRPr="0076672F" w:rsidRDefault="00203469" w:rsidP="00203469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15BFC" w:rsidRPr="00C15BFC" w:rsidRDefault="00C15BFC" w:rsidP="00C15B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FC">
        <w:rPr>
          <w:rFonts w:ascii="Times New Roman" w:hAnsi="Times New Roman" w:cs="Times New Roman"/>
          <w:bCs/>
          <w:sz w:val="24"/>
          <w:szCs w:val="24"/>
        </w:rPr>
        <w:t>1 октября 2020 года всту</w:t>
      </w:r>
      <w:r w:rsidR="008B200E">
        <w:rPr>
          <w:rFonts w:ascii="Times New Roman" w:hAnsi="Times New Roman" w:cs="Times New Roman"/>
          <w:bCs/>
          <w:sz w:val="24"/>
          <w:szCs w:val="24"/>
        </w:rPr>
        <w:t>пили</w:t>
      </w:r>
      <w:r w:rsidRPr="00C15BFC">
        <w:rPr>
          <w:rFonts w:ascii="Times New Roman" w:hAnsi="Times New Roman" w:cs="Times New Roman"/>
          <w:bCs/>
          <w:sz w:val="24"/>
          <w:szCs w:val="24"/>
        </w:rPr>
        <w:t xml:space="preserve"> в силу </w:t>
      </w:r>
      <w:bookmarkStart w:id="1" w:name="_Hlk54864284"/>
      <w:r w:rsidRPr="00C15BFC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8B200E">
        <w:rPr>
          <w:rFonts w:ascii="Times New Roman" w:hAnsi="Times New Roman" w:cs="Times New Roman"/>
          <w:bCs/>
          <w:sz w:val="24"/>
          <w:szCs w:val="24"/>
        </w:rPr>
        <w:t>я</w:t>
      </w:r>
      <w:r w:rsidRPr="00C15BFC">
        <w:rPr>
          <w:rFonts w:ascii="Times New Roman" w:hAnsi="Times New Roman" w:cs="Times New Roman"/>
          <w:bCs/>
          <w:sz w:val="24"/>
          <w:szCs w:val="24"/>
        </w:rPr>
        <w:t xml:space="preserve"> в Федеральный закон от 23.12.2003 №177-ФЗ «О страховании вкладов в банках Российской Федерации».</w:t>
      </w:r>
    </w:p>
    <w:bookmarkEnd w:id="1"/>
    <w:p w:rsidR="00C15BFC" w:rsidRPr="00C15BFC" w:rsidRDefault="00C15BFC" w:rsidP="008B2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FC">
        <w:rPr>
          <w:rFonts w:ascii="Times New Roman" w:hAnsi="Times New Roman" w:cs="Times New Roman"/>
          <w:bCs/>
          <w:sz w:val="24"/>
          <w:szCs w:val="24"/>
        </w:rPr>
        <w:t>Увеличи</w:t>
      </w:r>
      <w:r w:rsidR="008B200E">
        <w:rPr>
          <w:rFonts w:ascii="Times New Roman" w:hAnsi="Times New Roman" w:cs="Times New Roman"/>
          <w:bCs/>
          <w:sz w:val="24"/>
          <w:szCs w:val="24"/>
        </w:rPr>
        <w:t>лось</w:t>
      </w:r>
      <w:r w:rsidRPr="00C15BFC">
        <w:rPr>
          <w:rFonts w:ascii="Times New Roman" w:hAnsi="Times New Roman" w:cs="Times New Roman"/>
          <w:bCs/>
          <w:sz w:val="24"/>
          <w:szCs w:val="24"/>
        </w:rPr>
        <w:t xml:space="preserve"> до 10 млн рублей размер страхового возмещения вкладчику-физическому лицу при наличии на его счетах временно высоких остатков, образовавшихся в связи с особыми жизненными обстоятельствами.</w:t>
      </w:r>
    </w:p>
    <w:p w:rsidR="00C15BFC" w:rsidRPr="00C15BFC" w:rsidRDefault="00C15BFC" w:rsidP="008B2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FC">
        <w:rPr>
          <w:rFonts w:ascii="Times New Roman" w:hAnsi="Times New Roman" w:cs="Times New Roman"/>
          <w:bCs/>
          <w:sz w:val="24"/>
          <w:szCs w:val="24"/>
        </w:rPr>
        <w:t>К таким обстоятельствам законом отнесены, в частности, продажа вкладчиком принадлежащей ему недвижимости, получение наследства, социальных выплат, субсидий, выплат по обязательным видам страхования или выплат по решению суда. Страхование в повышенном размере распространяется на такие средства, зачисленные на счета вкладчика в безналичном порядке в течение 3 месяцев до дня наступления страхового случая.</w:t>
      </w:r>
    </w:p>
    <w:p w:rsidR="00C15BFC" w:rsidRPr="00C15BFC" w:rsidRDefault="00C15BFC" w:rsidP="008B2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FC">
        <w:rPr>
          <w:rFonts w:ascii="Times New Roman" w:hAnsi="Times New Roman" w:cs="Times New Roman"/>
          <w:bCs/>
          <w:sz w:val="24"/>
          <w:szCs w:val="24"/>
        </w:rPr>
        <w:t>Стандартный лимит страхового возмещения для таких вкладчиков будет увеличен на сумму денежных средств, поступивших в связи с особыми обстоятельствами и находящимися на счетах на дату страхового случая, но не более чем до 10 млн рублей (включая возмещение в размере 1,4 млн рублей, выплачиваемое по общим основаниям). По истечении 3 месяцев с момента зачисления средств на счет в действующем банке на них будет распространяться стандартный лимит страхового возмещения – 1,4 млн рублей.</w:t>
      </w:r>
    </w:p>
    <w:p w:rsidR="00C15BFC" w:rsidRPr="00C15BFC" w:rsidRDefault="00C15BFC" w:rsidP="008B2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FC">
        <w:rPr>
          <w:rFonts w:ascii="Times New Roman" w:hAnsi="Times New Roman" w:cs="Times New Roman"/>
          <w:bCs/>
          <w:sz w:val="24"/>
          <w:szCs w:val="24"/>
        </w:rPr>
        <w:t>Для получения повышенного страхового возмещения вкладчику необходимо будет предоставить документы, подтверждающие поступление средств в безналичной форме в связи с особыми обстоятельствами. Агентство самостоятельно осуществит проверку оснований для повышенных выплат, направив при необходимости запрос в соответствующие органы, и после получения от них подтверждения выплатит страховое возмещение.</w:t>
      </w:r>
    </w:p>
    <w:p w:rsidR="00C15BFC" w:rsidRPr="00C15BFC" w:rsidRDefault="00C15BFC" w:rsidP="008B2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FC">
        <w:rPr>
          <w:rFonts w:ascii="Times New Roman" w:hAnsi="Times New Roman" w:cs="Times New Roman"/>
          <w:bCs/>
          <w:sz w:val="24"/>
          <w:szCs w:val="24"/>
        </w:rPr>
        <w:t>При наступлении страхового случая в отношении банка-правопреемника после завершения процедуры реорганизации банков (слиянии или присоединении) вкладчик также будет иметь право на получение страхового возмещения, рассчитанного в отдельности по каждому банку. Срок в 3 месяца в данном случае будет отсчитываться с момента завершения реорганизации. Аналогичный порядок применяется также и в случае передачи банку-приобретателю имущества и обязательств иного банка в процессе урегулирования обязательств последнего.</w:t>
      </w:r>
    </w:p>
    <w:p w:rsidR="00C15BFC" w:rsidRPr="00C15BFC" w:rsidRDefault="00C15BFC" w:rsidP="008B2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FC">
        <w:rPr>
          <w:rFonts w:ascii="Times New Roman" w:hAnsi="Times New Roman" w:cs="Times New Roman"/>
          <w:bCs/>
          <w:sz w:val="24"/>
          <w:szCs w:val="24"/>
        </w:rPr>
        <w:t>Другое важное изменение в законе косн</w:t>
      </w:r>
      <w:r w:rsidR="008B200E">
        <w:rPr>
          <w:rFonts w:ascii="Times New Roman" w:hAnsi="Times New Roman" w:cs="Times New Roman"/>
          <w:bCs/>
          <w:sz w:val="24"/>
          <w:szCs w:val="24"/>
        </w:rPr>
        <w:t>улось</w:t>
      </w:r>
      <w:r w:rsidRPr="00C15BFC">
        <w:rPr>
          <w:rFonts w:ascii="Times New Roman" w:hAnsi="Times New Roman" w:cs="Times New Roman"/>
          <w:bCs/>
          <w:sz w:val="24"/>
          <w:szCs w:val="24"/>
        </w:rPr>
        <w:t xml:space="preserve"> страхования средств отдельных категорий некоммерческих организаций и объединений граждан социальной направленности.</w:t>
      </w:r>
    </w:p>
    <w:p w:rsidR="00C15BFC" w:rsidRPr="00C15BFC" w:rsidRDefault="00C15BFC" w:rsidP="008B2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FC">
        <w:rPr>
          <w:rFonts w:ascii="Times New Roman" w:hAnsi="Times New Roman" w:cs="Times New Roman"/>
          <w:bCs/>
          <w:sz w:val="24"/>
          <w:szCs w:val="24"/>
        </w:rPr>
        <w:t>При наступлении страхового случая возмещение по вкладам в банке наравне с малыми предприятиями теперь смогут получить потребительские кооперативы, товарищества собственников недвижимости (включая товарищества собственников жилья, садовые и огороднические некоммерческие товарищества), религиозные организации, благотворительные фонды, казачьи общества, общины коренных малочисленных народов России, а также некоммерческие организации, включенные в реестр исполнителей общественно полезных услуг.</w:t>
      </w:r>
    </w:p>
    <w:p w:rsidR="00C15BFC" w:rsidRPr="00C15BFC" w:rsidRDefault="00C15BFC" w:rsidP="008B2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FC">
        <w:rPr>
          <w:rFonts w:ascii="Times New Roman" w:hAnsi="Times New Roman" w:cs="Times New Roman"/>
          <w:bCs/>
          <w:sz w:val="24"/>
          <w:szCs w:val="24"/>
        </w:rPr>
        <w:lastRenderedPageBreak/>
        <w:t>Сумма страхового возмещения для такого вкладчика-юридического лица составит 100% суммы остатков на его счетах на дату наступления страхового случая, но не более 1,4 млн рублей в совокупности.</w:t>
      </w:r>
    </w:p>
    <w:p w:rsidR="00C15BFC" w:rsidRPr="00C15BFC" w:rsidRDefault="00C15BFC" w:rsidP="008B2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FC">
        <w:rPr>
          <w:rFonts w:ascii="Times New Roman" w:hAnsi="Times New Roman" w:cs="Times New Roman"/>
          <w:bCs/>
          <w:sz w:val="24"/>
          <w:szCs w:val="24"/>
        </w:rPr>
        <w:t xml:space="preserve">При этом страховая защита системы страхования вкладов не предоставляется юридическому лицу, если оно включено Минюстом России в реестр некоммерческих организаций, выполняющих функции иностранного агента, либо если оно зарегистрировано Банком России в качестве </w:t>
      </w:r>
      <w:proofErr w:type="spellStart"/>
      <w:r w:rsidRPr="00C15BFC">
        <w:rPr>
          <w:rFonts w:ascii="Times New Roman" w:hAnsi="Times New Roman" w:cs="Times New Roman"/>
          <w:bCs/>
          <w:sz w:val="24"/>
          <w:szCs w:val="24"/>
        </w:rPr>
        <w:t>некредитной</w:t>
      </w:r>
      <w:proofErr w:type="spellEnd"/>
      <w:r w:rsidRPr="00C15BFC">
        <w:rPr>
          <w:rFonts w:ascii="Times New Roman" w:hAnsi="Times New Roman" w:cs="Times New Roman"/>
          <w:bCs/>
          <w:sz w:val="24"/>
          <w:szCs w:val="24"/>
        </w:rPr>
        <w:t xml:space="preserve"> финансовой организации (например, микрофинансовой организации, кредитного потребительского кооператива, ломбарда и т.п.).</w:t>
      </w:r>
    </w:p>
    <w:p w:rsidR="00203469" w:rsidRPr="00203469" w:rsidRDefault="00203469" w:rsidP="002034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0D13" w:rsidRPr="00856AF7" w:rsidRDefault="001F27DA" w:rsidP="00203469">
      <w:pPr>
        <w:autoSpaceDE w:val="0"/>
        <w:autoSpaceDN w:val="0"/>
        <w:adjustRightInd w:val="0"/>
        <w:jc w:val="both"/>
      </w:pPr>
    </w:p>
    <w:sectPr w:rsidR="00950D13" w:rsidRPr="00856AF7" w:rsidSect="00CE6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262"/>
    <w:multiLevelType w:val="multilevel"/>
    <w:tmpl w:val="4F4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7"/>
    <w:rsid w:val="001F27DA"/>
    <w:rsid w:val="00203469"/>
    <w:rsid w:val="003D3B5F"/>
    <w:rsid w:val="003E4B1F"/>
    <w:rsid w:val="006503E6"/>
    <w:rsid w:val="00856AF7"/>
    <w:rsid w:val="008A616C"/>
    <w:rsid w:val="008B200E"/>
    <w:rsid w:val="008B7632"/>
    <w:rsid w:val="008C7FD4"/>
    <w:rsid w:val="00B27946"/>
    <w:rsid w:val="00B84E76"/>
    <w:rsid w:val="00B92B63"/>
    <w:rsid w:val="00C15BFC"/>
    <w:rsid w:val="00CE6E61"/>
    <w:rsid w:val="00DE47C7"/>
    <w:rsid w:val="00E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959-610B-4A1B-AA89-A611FAC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34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3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2020-10-29T08:37:00Z</cp:lastPrinted>
  <dcterms:created xsi:type="dcterms:W3CDTF">2020-10-29T08:46:00Z</dcterms:created>
  <dcterms:modified xsi:type="dcterms:W3CDTF">2020-10-29T09:09:00Z</dcterms:modified>
</cp:coreProperties>
</file>