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3B" w:rsidRPr="00442D87" w:rsidRDefault="00700C3B" w:rsidP="001F1A43">
      <w:pPr>
        <w:pStyle w:val="30"/>
        <w:shd w:val="clear" w:color="auto" w:fill="auto"/>
        <w:tabs>
          <w:tab w:val="left" w:pos="2617"/>
          <w:tab w:val="right" w:pos="4978"/>
        </w:tabs>
        <w:spacing w:before="0"/>
        <w:ind w:left="1418" w:right="5260"/>
        <w:rPr>
          <w:b w:val="0"/>
          <w:color w:val="000000"/>
          <w:sz w:val="28"/>
          <w:szCs w:val="28"/>
        </w:rPr>
      </w:pPr>
    </w:p>
    <w:p w:rsidR="007105BE" w:rsidRDefault="007105BE" w:rsidP="001F1A43">
      <w:pPr>
        <w:pStyle w:val="30"/>
        <w:shd w:val="clear" w:color="auto" w:fill="auto"/>
        <w:tabs>
          <w:tab w:val="left" w:pos="2617"/>
        </w:tabs>
        <w:spacing w:before="0" w:line="240" w:lineRule="auto"/>
        <w:ind w:left="1418" w:right="3698"/>
        <w:rPr>
          <w:color w:val="000000"/>
          <w:sz w:val="28"/>
          <w:szCs w:val="28"/>
        </w:rPr>
      </w:pPr>
    </w:p>
    <w:p w:rsidR="005A2F6A" w:rsidRDefault="005A2F6A" w:rsidP="005A2F6A">
      <w:pPr>
        <w:jc w:val="center"/>
        <w:rPr>
          <w:rFonts w:ascii="Ubuntu" w:eastAsia="Noto Serif CJK SC" w:hAnsi="Ubuntu" w:cs="Lohit Devanagari"/>
          <w:b/>
          <w:bCs/>
          <w:color w:val="auto"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5A2F6A" w:rsidRDefault="005A2F6A" w:rsidP="005A2F6A">
      <w:pPr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5A2F6A" w:rsidRDefault="005A2F6A" w:rsidP="005A2F6A">
      <w:pPr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5A2F6A" w:rsidRDefault="005A2F6A" w:rsidP="005A2F6A">
      <w:pP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5A2F6A" w:rsidRDefault="005A2F6A" w:rsidP="005A2F6A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             22.06.2020 № 5-11</w:t>
      </w:r>
    </w:p>
    <w:p w:rsidR="005A2F6A" w:rsidRDefault="005A2F6A" w:rsidP="005A2F6A">
      <w:pPr>
        <w:ind w:right="524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05BE" w:rsidRDefault="007105BE" w:rsidP="001F1A43">
      <w:pPr>
        <w:pStyle w:val="30"/>
        <w:shd w:val="clear" w:color="auto" w:fill="auto"/>
        <w:tabs>
          <w:tab w:val="left" w:pos="2617"/>
        </w:tabs>
        <w:spacing w:before="0" w:line="240" w:lineRule="auto"/>
        <w:ind w:left="1418" w:right="3698"/>
        <w:rPr>
          <w:color w:val="000000"/>
          <w:sz w:val="28"/>
          <w:szCs w:val="28"/>
        </w:rPr>
      </w:pPr>
    </w:p>
    <w:p w:rsidR="007105BE" w:rsidRDefault="007105BE" w:rsidP="001F1A43">
      <w:pPr>
        <w:pStyle w:val="30"/>
        <w:shd w:val="clear" w:color="auto" w:fill="auto"/>
        <w:tabs>
          <w:tab w:val="left" w:pos="2617"/>
        </w:tabs>
        <w:spacing w:before="0" w:line="240" w:lineRule="auto"/>
        <w:ind w:left="1418" w:right="3698"/>
        <w:rPr>
          <w:color w:val="000000"/>
          <w:sz w:val="28"/>
          <w:szCs w:val="28"/>
        </w:rPr>
      </w:pPr>
      <w:bookmarkStart w:id="0" w:name="_GoBack"/>
      <w:bookmarkEnd w:id="0"/>
    </w:p>
    <w:p w:rsidR="00133D73" w:rsidRPr="00442D87" w:rsidRDefault="00D060B5" w:rsidP="001F1A43">
      <w:pPr>
        <w:pStyle w:val="30"/>
        <w:shd w:val="clear" w:color="auto" w:fill="auto"/>
        <w:tabs>
          <w:tab w:val="left" w:pos="2617"/>
        </w:tabs>
        <w:spacing w:before="0" w:line="240" w:lineRule="auto"/>
        <w:ind w:left="1418" w:right="3698"/>
        <w:rPr>
          <w:sz w:val="28"/>
          <w:szCs w:val="28"/>
        </w:rPr>
      </w:pPr>
      <w:r w:rsidRPr="00442D87">
        <w:rPr>
          <w:color w:val="000000"/>
          <w:sz w:val="28"/>
          <w:szCs w:val="28"/>
        </w:rPr>
        <w:t xml:space="preserve">О согласовании направления денежных средств стимулирования управы района Левобережный города Москвы на </w:t>
      </w:r>
      <w:r w:rsidR="00FC06E4" w:rsidRPr="00442D87">
        <w:rPr>
          <w:color w:val="000000"/>
          <w:sz w:val="28"/>
          <w:szCs w:val="28"/>
        </w:rPr>
        <w:t>реализацию</w:t>
      </w:r>
      <w:r w:rsidRPr="00442D87">
        <w:rPr>
          <w:color w:val="000000"/>
          <w:sz w:val="28"/>
          <w:szCs w:val="28"/>
        </w:rPr>
        <w:t xml:space="preserve"> мероприятий по разработке проектно-сметной </w:t>
      </w:r>
      <w:proofErr w:type="gramStart"/>
      <w:r w:rsidRPr="00442D87">
        <w:rPr>
          <w:color w:val="000000"/>
          <w:sz w:val="28"/>
          <w:szCs w:val="28"/>
        </w:rPr>
        <w:t>докуме</w:t>
      </w:r>
      <w:r w:rsidR="00F40935" w:rsidRPr="00442D87">
        <w:rPr>
          <w:color w:val="000000"/>
          <w:sz w:val="28"/>
          <w:szCs w:val="28"/>
        </w:rPr>
        <w:t>нт</w:t>
      </w:r>
      <w:r w:rsidR="00815E9F" w:rsidRPr="00442D87">
        <w:rPr>
          <w:color w:val="000000"/>
          <w:sz w:val="28"/>
          <w:szCs w:val="28"/>
        </w:rPr>
        <w:t>ации  (</w:t>
      </w:r>
      <w:proofErr w:type="gramEnd"/>
      <w:r w:rsidR="00815E9F" w:rsidRPr="00442D87">
        <w:rPr>
          <w:color w:val="000000"/>
          <w:sz w:val="28"/>
          <w:szCs w:val="28"/>
        </w:rPr>
        <w:t xml:space="preserve">стадия рабочий проект) </w:t>
      </w:r>
      <w:r w:rsidR="00133D73" w:rsidRPr="00442D87">
        <w:rPr>
          <w:sz w:val="28"/>
          <w:szCs w:val="28"/>
        </w:rPr>
        <w:t>по установке дорожных знаков, искусственных дорожных неровностей, устройство пешеходных переходов на объектах дорожного хозяйства района Левобережный города Москвы в 2020 году</w:t>
      </w:r>
      <w:r w:rsidR="004A0C2B" w:rsidRPr="00442D87">
        <w:rPr>
          <w:sz w:val="28"/>
          <w:szCs w:val="28"/>
        </w:rPr>
        <w:t xml:space="preserve"> </w:t>
      </w:r>
    </w:p>
    <w:p w:rsidR="005A6116" w:rsidRPr="00442D87" w:rsidRDefault="005A6116" w:rsidP="001F1A43">
      <w:pPr>
        <w:pStyle w:val="30"/>
        <w:shd w:val="clear" w:color="auto" w:fill="auto"/>
        <w:tabs>
          <w:tab w:val="left" w:pos="2617"/>
          <w:tab w:val="right" w:pos="4978"/>
        </w:tabs>
        <w:spacing w:before="0" w:line="240" w:lineRule="auto"/>
        <w:ind w:left="1418" w:right="5262"/>
        <w:rPr>
          <w:sz w:val="28"/>
          <w:szCs w:val="28"/>
        </w:rPr>
      </w:pPr>
    </w:p>
    <w:p w:rsidR="00D060B5" w:rsidRPr="00442D87" w:rsidRDefault="00D060B5" w:rsidP="001F1A43">
      <w:pPr>
        <w:pStyle w:val="2"/>
        <w:shd w:val="clear" w:color="auto" w:fill="auto"/>
        <w:spacing w:before="0" w:after="0" w:line="240" w:lineRule="auto"/>
        <w:ind w:left="1418" w:right="154" w:firstLine="700"/>
        <w:rPr>
          <w:sz w:val="28"/>
          <w:szCs w:val="28"/>
        </w:rPr>
      </w:pPr>
      <w:r w:rsidRPr="00442D87">
        <w:rPr>
          <w:color w:val="000000"/>
          <w:sz w:val="28"/>
          <w:szCs w:val="28"/>
        </w:rPr>
        <w:t xml:space="preserve">В соответствии с Постановлением Правительства Москвы от 26 декабря 2012 года № </w:t>
      </w:r>
      <w:r w:rsidR="00354875" w:rsidRPr="00442D87">
        <w:rPr>
          <w:sz w:val="28"/>
          <w:szCs w:val="28"/>
        </w:rPr>
        <w:t>849-ПП</w:t>
      </w:r>
      <w:r w:rsidRPr="00442D87">
        <w:rPr>
          <w:rStyle w:val="9pt"/>
          <w:sz w:val="28"/>
          <w:szCs w:val="28"/>
        </w:rPr>
        <w:t xml:space="preserve"> </w:t>
      </w:r>
      <w:r w:rsidRPr="00442D87">
        <w:rPr>
          <w:color w:val="000000"/>
          <w:sz w:val="28"/>
          <w:szCs w:val="28"/>
        </w:rPr>
        <w:t xml:space="preserve">«О стимулировании управ района города Москвы», на основании приказа Департамента финансов города Москвы от 11 сентября 2015 года № 172 «О стимулировании управ районов города Москвы» и обращения главы управы района Левобережный города Москвы Ю.Г. Фисенко </w:t>
      </w:r>
      <w:r w:rsidR="0063172A" w:rsidRPr="00442D87">
        <w:rPr>
          <w:color w:val="000000"/>
          <w:sz w:val="28"/>
          <w:szCs w:val="28"/>
        </w:rPr>
        <w:t xml:space="preserve">от </w:t>
      </w:r>
      <w:r w:rsidR="00133D73" w:rsidRPr="00442D87">
        <w:rPr>
          <w:color w:val="000000"/>
          <w:sz w:val="28"/>
          <w:szCs w:val="28"/>
        </w:rPr>
        <w:t>18</w:t>
      </w:r>
      <w:r w:rsidR="00664758" w:rsidRPr="00442D87">
        <w:rPr>
          <w:color w:val="000000"/>
          <w:sz w:val="28"/>
          <w:szCs w:val="28"/>
        </w:rPr>
        <w:t xml:space="preserve"> июн</w:t>
      </w:r>
      <w:r w:rsidR="0063172A" w:rsidRPr="00442D87">
        <w:rPr>
          <w:color w:val="000000"/>
          <w:sz w:val="28"/>
          <w:szCs w:val="28"/>
        </w:rPr>
        <w:t>я</w:t>
      </w:r>
      <w:r w:rsidRPr="00442D87">
        <w:rPr>
          <w:color w:val="000000"/>
          <w:sz w:val="28"/>
          <w:szCs w:val="28"/>
        </w:rPr>
        <w:t xml:space="preserve"> 20</w:t>
      </w:r>
      <w:r w:rsidR="00133D73" w:rsidRPr="00442D87">
        <w:rPr>
          <w:color w:val="000000"/>
          <w:sz w:val="28"/>
          <w:szCs w:val="28"/>
        </w:rPr>
        <w:t>20</w:t>
      </w:r>
      <w:r w:rsidRPr="00442D87">
        <w:rPr>
          <w:color w:val="000000"/>
          <w:sz w:val="28"/>
          <w:szCs w:val="28"/>
        </w:rPr>
        <w:t xml:space="preserve"> года № </w:t>
      </w:r>
      <w:r w:rsidR="00133D73" w:rsidRPr="00442D87">
        <w:rPr>
          <w:color w:val="000000"/>
          <w:sz w:val="28"/>
          <w:szCs w:val="28"/>
        </w:rPr>
        <w:t>11-7-420/20</w:t>
      </w:r>
      <w:r w:rsidR="0063172A" w:rsidRPr="00442D87">
        <w:rPr>
          <w:color w:val="000000"/>
          <w:sz w:val="28"/>
          <w:szCs w:val="28"/>
        </w:rPr>
        <w:t xml:space="preserve"> (зарегистрировано </w:t>
      </w:r>
      <w:r w:rsidR="00664758" w:rsidRPr="00442D87">
        <w:rPr>
          <w:color w:val="000000"/>
          <w:sz w:val="28"/>
          <w:szCs w:val="28"/>
        </w:rPr>
        <w:t>18 июня 2020</w:t>
      </w:r>
      <w:r w:rsidR="0063172A" w:rsidRPr="00442D87">
        <w:rPr>
          <w:color w:val="000000"/>
          <w:sz w:val="28"/>
          <w:szCs w:val="28"/>
        </w:rPr>
        <w:t xml:space="preserve"> года),</w:t>
      </w:r>
    </w:p>
    <w:p w:rsidR="007105BE" w:rsidRDefault="007105BE" w:rsidP="007105BE">
      <w:pPr>
        <w:pStyle w:val="30"/>
        <w:shd w:val="clear" w:color="auto" w:fill="auto"/>
        <w:spacing w:before="0" w:line="240" w:lineRule="auto"/>
        <w:ind w:left="1418"/>
        <w:jc w:val="center"/>
        <w:rPr>
          <w:color w:val="000000"/>
          <w:sz w:val="28"/>
          <w:szCs w:val="28"/>
        </w:rPr>
      </w:pPr>
    </w:p>
    <w:p w:rsidR="00D060B5" w:rsidRPr="00442D87" w:rsidRDefault="00D060B5" w:rsidP="007105BE">
      <w:pPr>
        <w:pStyle w:val="30"/>
        <w:shd w:val="clear" w:color="auto" w:fill="auto"/>
        <w:spacing w:before="0" w:line="240" w:lineRule="auto"/>
        <w:ind w:left="1418"/>
        <w:jc w:val="center"/>
        <w:rPr>
          <w:sz w:val="28"/>
          <w:szCs w:val="28"/>
        </w:rPr>
      </w:pPr>
      <w:r w:rsidRPr="00442D87">
        <w:rPr>
          <w:color w:val="000000"/>
          <w:sz w:val="28"/>
          <w:szCs w:val="28"/>
        </w:rPr>
        <w:t>Совет депутатов решил:</w:t>
      </w:r>
    </w:p>
    <w:p w:rsidR="00D060B5" w:rsidRPr="00442D87" w:rsidRDefault="00D060B5" w:rsidP="001F1A4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1418" w:right="20" w:hanging="360"/>
        <w:rPr>
          <w:sz w:val="28"/>
          <w:szCs w:val="28"/>
        </w:rPr>
      </w:pPr>
      <w:r w:rsidRPr="00442D87">
        <w:rPr>
          <w:color w:val="000000"/>
          <w:sz w:val="28"/>
          <w:szCs w:val="28"/>
        </w:rPr>
        <w:t xml:space="preserve">Согласовать направление денежных средств стимулирования управы района Левобережный города Москвы на </w:t>
      </w:r>
      <w:r w:rsidR="00FC06E4" w:rsidRPr="00442D87">
        <w:rPr>
          <w:color w:val="000000"/>
          <w:sz w:val="28"/>
          <w:szCs w:val="28"/>
        </w:rPr>
        <w:t>реализацию</w:t>
      </w:r>
      <w:r w:rsidRPr="00442D87">
        <w:rPr>
          <w:color w:val="000000"/>
          <w:sz w:val="28"/>
          <w:szCs w:val="28"/>
        </w:rPr>
        <w:t xml:space="preserve"> мероприятий по разработке проектно-сметной документации (стадия рабочий проект) </w:t>
      </w:r>
      <w:r w:rsidR="00FC06E4" w:rsidRPr="00442D87">
        <w:rPr>
          <w:sz w:val="28"/>
          <w:szCs w:val="28"/>
        </w:rPr>
        <w:t>по установке дорожных знаков, искусственных дорожных неровностей, устройство пешеходных переходов на объектах дорожного хозяйства района Левобережный города Москвы в 2020 году</w:t>
      </w:r>
      <w:r w:rsidRPr="00442D87">
        <w:rPr>
          <w:color w:val="000000"/>
          <w:sz w:val="28"/>
          <w:szCs w:val="28"/>
        </w:rPr>
        <w:t xml:space="preserve"> в размере </w:t>
      </w:r>
      <w:r w:rsidR="00664758" w:rsidRPr="00442D87">
        <w:rPr>
          <w:b/>
          <w:sz w:val="28"/>
          <w:szCs w:val="28"/>
          <w:lang w:bidi="ru-RU"/>
        </w:rPr>
        <w:t>120 000</w:t>
      </w:r>
      <w:r w:rsidR="00767563" w:rsidRPr="00442D87">
        <w:rPr>
          <w:b/>
          <w:sz w:val="28"/>
          <w:szCs w:val="28"/>
          <w:lang w:bidi="ru-RU"/>
        </w:rPr>
        <w:t xml:space="preserve"> </w:t>
      </w:r>
      <w:r w:rsidR="00664758" w:rsidRPr="00442D87">
        <w:rPr>
          <w:b/>
          <w:color w:val="000000"/>
          <w:sz w:val="28"/>
          <w:szCs w:val="28"/>
        </w:rPr>
        <w:t>рублей</w:t>
      </w:r>
      <w:r w:rsidR="00664758" w:rsidRPr="00442D87">
        <w:rPr>
          <w:color w:val="000000"/>
          <w:sz w:val="28"/>
          <w:szCs w:val="28"/>
        </w:rPr>
        <w:t xml:space="preserve"> (Приложение</w:t>
      </w:r>
      <w:r w:rsidRPr="00442D87">
        <w:rPr>
          <w:color w:val="000000"/>
          <w:sz w:val="28"/>
          <w:szCs w:val="28"/>
        </w:rPr>
        <w:t>).</w:t>
      </w:r>
    </w:p>
    <w:p w:rsidR="00D060B5" w:rsidRPr="00442D87" w:rsidRDefault="00D060B5" w:rsidP="001F1A4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1418" w:right="20" w:hanging="360"/>
        <w:rPr>
          <w:sz w:val="28"/>
          <w:szCs w:val="28"/>
        </w:rPr>
      </w:pPr>
      <w:r w:rsidRPr="00442D87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:rsidR="00D060B5" w:rsidRPr="00442D87" w:rsidRDefault="00D060B5" w:rsidP="001F1A4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1418" w:right="20" w:hanging="360"/>
        <w:rPr>
          <w:sz w:val="28"/>
          <w:szCs w:val="28"/>
        </w:rPr>
      </w:pPr>
      <w:r w:rsidRPr="00442D87">
        <w:rPr>
          <w:color w:val="000000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D85FAE" w:rsidRPr="00442D87" w:rsidRDefault="00D060B5" w:rsidP="001F1A4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1418" w:right="20" w:hanging="360"/>
        <w:rPr>
          <w:sz w:val="28"/>
          <w:szCs w:val="28"/>
        </w:rPr>
      </w:pPr>
      <w:r w:rsidRPr="00442D87">
        <w:rPr>
          <w:color w:val="000000"/>
          <w:sz w:val="28"/>
          <w:szCs w:val="28"/>
        </w:rPr>
        <w:t xml:space="preserve"> Контроль за выполнением настоящего решения возложить на главу муниципального округа Левобережный </w:t>
      </w:r>
      <w:proofErr w:type="spellStart"/>
      <w:r w:rsidRPr="00442D87">
        <w:rPr>
          <w:color w:val="000000"/>
          <w:sz w:val="28"/>
          <w:szCs w:val="28"/>
        </w:rPr>
        <w:t>Русанова</w:t>
      </w:r>
      <w:proofErr w:type="spellEnd"/>
      <w:r w:rsidRPr="00442D87">
        <w:rPr>
          <w:color w:val="000000"/>
          <w:sz w:val="28"/>
          <w:szCs w:val="28"/>
        </w:rPr>
        <w:t xml:space="preserve"> Е.Е.</w:t>
      </w:r>
    </w:p>
    <w:p w:rsidR="00442D87" w:rsidRDefault="00442D87" w:rsidP="001F1A43">
      <w:pPr>
        <w:pStyle w:val="a5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p w:rsidR="00442D87" w:rsidRPr="00442D87" w:rsidRDefault="00442D87" w:rsidP="001F1A43">
      <w:pPr>
        <w:pStyle w:val="a5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442D87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442D87">
        <w:rPr>
          <w:rFonts w:ascii="Times New Roman" w:hAnsi="Times New Roman"/>
          <w:b/>
          <w:sz w:val="28"/>
          <w:szCs w:val="28"/>
        </w:rPr>
        <w:tab/>
      </w:r>
      <w:r w:rsidRPr="00442D87">
        <w:rPr>
          <w:rFonts w:ascii="Times New Roman" w:hAnsi="Times New Roman"/>
          <w:b/>
          <w:sz w:val="28"/>
          <w:szCs w:val="28"/>
        </w:rPr>
        <w:tab/>
      </w:r>
      <w:r w:rsidRPr="00442D87">
        <w:rPr>
          <w:rFonts w:ascii="Times New Roman" w:hAnsi="Times New Roman"/>
          <w:b/>
          <w:sz w:val="28"/>
          <w:szCs w:val="28"/>
        </w:rPr>
        <w:tab/>
      </w:r>
    </w:p>
    <w:p w:rsidR="00442D87" w:rsidRPr="00442D87" w:rsidRDefault="00442D87" w:rsidP="001F1A43">
      <w:pPr>
        <w:pStyle w:val="a5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442D87">
        <w:rPr>
          <w:rFonts w:ascii="Times New Roman" w:hAnsi="Times New Roman"/>
          <w:b/>
          <w:sz w:val="28"/>
          <w:szCs w:val="28"/>
        </w:rPr>
        <w:t>Левобережный</w:t>
      </w:r>
      <w:r w:rsidRPr="00442D87">
        <w:rPr>
          <w:rFonts w:ascii="Times New Roman" w:hAnsi="Times New Roman"/>
          <w:b/>
          <w:sz w:val="28"/>
          <w:szCs w:val="28"/>
        </w:rPr>
        <w:tab/>
      </w:r>
      <w:r w:rsidRPr="00442D87">
        <w:rPr>
          <w:rFonts w:ascii="Times New Roman" w:hAnsi="Times New Roman"/>
          <w:b/>
          <w:sz w:val="28"/>
          <w:szCs w:val="28"/>
        </w:rPr>
        <w:tab/>
      </w:r>
      <w:r w:rsidRPr="00442D87">
        <w:rPr>
          <w:rFonts w:ascii="Times New Roman" w:hAnsi="Times New Roman"/>
          <w:b/>
          <w:sz w:val="28"/>
          <w:szCs w:val="28"/>
        </w:rPr>
        <w:tab/>
      </w:r>
      <w:r w:rsidRPr="00442D87">
        <w:rPr>
          <w:rFonts w:ascii="Times New Roman" w:hAnsi="Times New Roman"/>
          <w:b/>
          <w:sz w:val="28"/>
          <w:szCs w:val="28"/>
        </w:rPr>
        <w:tab/>
      </w:r>
      <w:r w:rsidRPr="00442D87">
        <w:rPr>
          <w:rFonts w:ascii="Times New Roman" w:hAnsi="Times New Roman"/>
          <w:b/>
          <w:sz w:val="28"/>
          <w:szCs w:val="28"/>
        </w:rPr>
        <w:tab/>
      </w:r>
      <w:r w:rsidRPr="00442D87">
        <w:rPr>
          <w:rFonts w:ascii="Times New Roman" w:hAnsi="Times New Roman"/>
          <w:b/>
          <w:sz w:val="28"/>
          <w:szCs w:val="28"/>
        </w:rPr>
        <w:tab/>
        <w:t xml:space="preserve">                                Е.Е. </w:t>
      </w:r>
      <w:proofErr w:type="spellStart"/>
      <w:r w:rsidRPr="00442D87">
        <w:rPr>
          <w:rFonts w:ascii="Times New Roman" w:hAnsi="Times New Roman"/>
          <w:b/>
          <w:sz w:val="28"/>
          <w:szCs w:val="28"/>
        </w:rPr>
        <w:t>Русанов</w:t>
      </w:r>
      <w:proofErr w:type="spellEnd"/>
    </w:p>
    <w:p w:rsidR="001F1A43" w:rsidRDefault="001F1A43" w:rsidP="00442D87">
      <w:pPr>
        <w:tabs>
          <w:tab w:val="left" w:pos="14742"/>
        </w:tabs>
        <w:ind w:left="9498" w:right="614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ectPr w:rsidR="001F1A43" w:rsidSect="001F1A43">
          <w:pgSz w:w="11909" w:h="16838"/>
          <w:pgMar w:top="629" w:right="425" w:bottom="629" w:left="238" w:header="0" w:footer="3" w:gutter="0"/>
          <w:cols w:space="720"/>
          <w:docGrid w:linePitch="326"/>
        </w:sectPr>
      </w:pPr>
    </w:p>
    <w:p w:rsidR="007105BE" w:rsidRDefault="00D5152B" w:rsidP="00442D87">
      <w:pPr>
        <w:tabs>
          <w:tab w:val="left" w:pos="14742"/>
        </w:tabs>
        <w:ind w:left="9498" w:right="614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proofErr w:type="gramStart"/>
      <w:r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Приложение  к</w:t>
      </w:r>
      <w:proofErr w:type="gramEnd"/>
      <w:r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решению Совета депутатов муници</w:t>
      </w:r>
      <w:r w:rsidR="00442D87"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пального округа Левобережный</w:t>
      </w:r>
    </w:p>
    <w:p w:rsidR="00D5152B" w:rsidRPr="00442D87" w:rsidRDefault="00442D87" w:rsidP="00442D87">
      <w:pPr>
        <w:tabs>
          <w:tab w:val="left" w:pos="14742"/>
        </w:tabs>
        <w:ind w:left="9498" w:right="614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от </w:t>
      </w:r>
      <w:proofErr w:type="gramStart"/>
      <w:r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22.06.2020 </w:t>
      </w:r>
      <w:r w:rsidR="00D5152B"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№</w:t>
      </w:r>
      <w:proofErr w:type="gramEnd"/>
      <w:r w:rsidR="00D5152B"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442D8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5-11</w:t>
      </w:r>
    </w:p>
    <w:p w:rsidR="00D060B5" w:rsidRPr="00442D87" w:rsidRDefault="00D060B5" w:rsidP="00D060B5">
      <w:pPr>
        <w:pStyle w:val="2"/>
        <w:shd w:val="clear" w:color="auto" w:fill="auto"/>
        <w:spacing w:before="0" w:after="0" w:line="240" w:lineRule="auto"/>
        <w:ind w:left="10597" w:right="799" w:firstLine="0"/>
        <w:jc w:val="left"/>
        <w:rPr>
          <w:color w:val="000000"/>
          <w:sz w:val="28"/>
          <w:szCs w:val="28"/>
        </w:rPr>
      </w:pPr>
    </w:p>
    <w:p w:rsidR="00D060B5" w:rsidRPr="00442D87" w:rsidRDefault="00D060B5" w:rsidP="00D060B5">
      <w:pPr>
        <w:pStyle w:val="2"/>
        <w:shd w:val="clear" w:color="auto" w:fill="auto"/>
        <w:spacing w:before="0" w:after="0" w:line="240" w:lineRule="auto"/>
        <w:ind w:left="10597" w:right="799" w:firstLine="0"/>
        <w:jc w:val="left"/>
        <w:rPr>
          <w:sz w:val="28"/>
          <w:szCs w:val="28"/>
        </w:rPr>
      </w:pPr>
    </w:p>
    <w:p w:rsidR="00D060B5" w:rsidRPr="00FA1313" w:rsidRDefault="00FC06E4" w:rsidP="0063172A">
      <w:pPr>
        <w:pStyle w:val="30"/>
        <w:shd w:val="clear" w:color="auto" w:fill="auto"/>
        <w:spacing w:before="0" w:after="196" w:line="220" w:lineRule="exact"/>
        <w:ind w:left="1843" w:right="1826"/>
        <w:jc w:val="center"/>
        <w:rPr>
          <w:sz w:val="28"/>
          <w:szCs w:val="28"/>
        </w:rPr>
      </w:pPr>
      <w:r w:rsidRPr="00FA1313">
        <w:rPr>
          <w:color w:val="000000"/>
          <w:sz w:val="28"/>
          <w:szCs w:val="28"/>
        </w:rPr>
        <w:t xml:space="preserve">Перечень мероприятий по разработке проектно-сметной </w:t>
      </w:r>
      <w:proofErr w:type="gramStart"/>
      <w:r w:rsidRPr="00FA1313">
        <w:rPr>
          <w:color w:val="000000"/>
          <w:sz w:val="28"/>
          <w:szCs w:val="28"/>
        </w:rPr>
        <w:t>документации  (</w:t>
      </w:r>
      <w:proofErr w:type="gramEnd"/>
      <w:r w:rsidRPr="00FA1313">
        <w:rPr>
          <w:color w:val="000000"/>
          <w:sz w:val="28"/>
          <w:szCs w:val="28"/>
        </w:rPr>
        <w:t xml:space="preserve">стадия рабочий проект) </w:t>
      </w:r>
      <w:r w:rsidRPr="00FA1313">
        <w:rPr>
          <w:sz w:val="28"/>
          <w:szCs w:val="28"/>
        </w:rPr>
        <w:t>по установке дорожных знаков, искусственных дорожных неровностей, устройство пешеходных переходов на объектах дорожного хозяйства района Левобережный города Москвы в 2020 году</w:t>
      </w:r>
    </w:p>
    <w:p w:rsidR="00FC06E4" w:rsidRPr="00442D87" w:rsidRDefault="00FC06E4" w:rsidP="0063172A">
      <w:pPr>
        <w:pStyle w:val="30"/>
        <w:shd w:val="clear" w:color="auto" w:fill="auto"/>
        <w:spacing w:before="0" w:after="196" w:line="220" w:lineRule="exact"/>
        <w:ind w:left="1843" w:right="1826"/>
        <w:jc w:val="center"/>
        <w:rPr>
          <w:sz w:val="28"/>
          <w:szCs w:val="28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17"/>
        <w:gridCol w:w="6034"/>
        <w:gridCol w:w="1340"/>
        <w:gridCol w:w="1985"/>
        <w:gridCol w:w="2694"/>
      </w:tblGrid>
      <w:tr w:rsidR="00285732" w:rsidRPr="00442D87" w:rsidTr="00BA571B">
        <w:trPr>
          <w:trHeight w:val="5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Единицы</w:t>
            </w:r>
          </w:p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стоимость работ, руб.</w:t>
            </w:r>
          </w:p>
        </w:tc>
      </w:tr>
      <w:tr w:rsidR="00285732" w:rsidRPr="00442D87" w:rsidTr="00BA571B">
        <w:trPr>
          <w:trHeight w:val="5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85732" w:rsidRPr="00442D87" w:rsidTr="00BA571B">
        <w:trPr>
          <w:trHeight w:val="156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Валдайский проезд, д.8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рабочих проектов на установка дорожных знаков 5.21 (Жилая зона) и 5.22 (Конец жилой зоны).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285732" w:rsidRPr="00442D87" w:rsidTr="00BA571B">
        <w:trPr>
          <w:trHeight w:val="77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Валдайский проезд, д10, корп.1; Валдайский проезд, д.3; Проектируемый проезд №6182, в районе д. 116А (</w:t>
            </w:r>
            <w:proofErr w:type="spellStart"/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ш.Ленинградское</w:t>
            </w:r>
            <w:proofErr w:type="spellEnd"/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рабочих проектов на размещение двух пешеходных переходов, с обустройством искусственными дорожными неровностями, дорожными знаками. Обустройство имеющегося пешеходного перехода искусственной дорожной неровностью, дорожными знаками.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sz w:val="28"/>
                <w:szCs w:val="28"/>
              </w:rPr>
              <w:t>95 000,00</w:t>
            </w:r>
          </w:p>
        </w:tc>
      </w:tr>
      <w:tr w:rsidR="00285732" w:rsidRPr="00442D87" w:rsidTr="00BA571B">
        <w:trPr>
          <w:trHeight w:val="57"/>
          <w:jc w:val="center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32" w:rsidRPr="00442D87" w:rsidRDefault="00285732" w:rsidP="00BA571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32" w:rsidRPr="00442D87" w:rsidRDefault="00285732" w:rsidP="00BA5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120 000,00</w:t>
            </w:r>
          </w:p>
        </w:tc>
      </w:tr>
    </w:tbl>
    <w:p w:rsidR="007105BE" w:rsidRDefault="007105BE" w:rsidP="007105BE">
      <w:pPr>
        <w:pStyle w:val="30"/>
        <w:shd w:val="clear" w:color="auto" w:fill="auto"/>
        <w:spacing w:before="0" w:after="196" w:line="220" w:lineRule="exact"/>
        <w:ind w:right="1826"/>
        <w:rPr>
          <w:sz w:val="28"/>
          <w:szCs w:val="28"/>
        </w:rPr>
        <w:sectPr w:rsidR="007105BE" w:rsidSect="001F1A43">
          <w:pgSz w:w="16838" w:h="11909" w:orient="landscape"/>
          <w:pgMar w:top="425" w:right="629" w:bottom="238" w:left="629" w:header="0" w:footer="6" w:gutter="0"/>
          <w:cols w:space="720"/>
          <w:docGrid w:linePitch="326"/>
        </w:sectPr>
      </w:pPr>
    </w:p>
    <w:p w:rsidR="00CB3230" w:rsidRPr="00442D87" w:rsidRDefault="005A2F6A" w:rsidP="007105BE">
      <w:pPr>
        <w:rPr>
          <w:sz w:val="28"/>
          <w:szCs w:val="28"/>
        </w:rPr>
      </w:pPr>
    </w:p>
    <w:sectPr w:rsidR="00CB3230" w:rsidRPr="00442D87" w:rsidSect="001F1A43">
      <w:pgSz w:w="11909" w:h="16838"/>
      <w:pgMar w:top="629" w:right="425" w:bottom="62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606"/>
    <w:multiLevelType w:val="multilevel"/>
    <w:tmpl w:val="467EA8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676710"/>
    <w:multiLevelType w:val="hybridMultilevel"/>
    <w:tmpl w:val="2B98F3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4"/>
    <w:rsid w:val="00133D73"/>
    <w:rsid w:val="0014225D"/>
    <w:rsid w:val="001B5789"/>
    <w:rsid w:val="001F1A43"/>
    <w:rsid w:val="00285732"/>
    <w:rsid w:val="002A34C5"/>
    <w:rsid w:val="002B5030"/>
    <w:rsid w:val="00354875"/>
    <w:rsid w:val="00360FC0"/>
    <w:rsid w:val="00442D87"/>
    <w:rsid w:val="00494D54"/>
    <w:rsid w:val="004A0C2B"/>
    <w:rsid w:val="00526DE3"/>
    <w:rsid w:val="005A2F6A"/>
    <w:rsid w:val="005A6116"/>
    <w:rsid w:val="006169A0"/>
    <w:rsid w:val="0063172A"/>
    <w:rsid w:val="00664758"/>
    <w:rsid w:val="006C09FC"/>
    <w:rsid w:val="006D11A9"/>
    <w:rsid w:val="00700C3B"/>
    <w:rsid w:val="007105BE"/>
    <w:rsid w:val="00745A8B"/>
    <w:rsid w:val="00767563"/>
    <w:rsid w:val="007C140F"/>
    <w:rsid w:val="00815E9F"/>
    <w:rsid w:val="008800B3"/>
    <w:rsid w:val="008D025F"/>
    <w:rsid w:val="00965227"/>
    <w:rsid w:val="00997994"/>
    <w:rsid w:val="00A654C1"/>
    <w:rsid w:val="00C97F95"/>
    <w:rsid w:val="00D060B5"/>
    <w:rsid w:val="00D5152B"/>
    <w:rsid w:val="00D85FAE"/>
    <w:rsid w:val="00DB0B66"/>
    <w:rsid w:val="00DC4B76"/>
    <w:rsid w:val="00F40935"/>
    <w:rsid w:val="00FA1313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8E88"/>
  <w15:docId w15:val="{ADB9DE94-5ADA-4270-ACA9-5F178AE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060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60B5"/>
    <w:pPr>
      <w:shd w:val="clear" w:color="auto" w:fill="FFFFFF"/>
      <w:spacing w:before="17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"/>
    <w:locked/>
    <w:rsid w:val="00D06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D060B5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pt">
    <w:name w:val="Основной текст + 9 pt"/>
    <w:aliases w:val="Полужирный,Интервал 1 pt,Масштаб 60%"/>
    <w:basedOn w:val="a3"/>
    <w:rsid w:val="00D060B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D060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D060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6C0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0C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C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2020-06-23T10:41:00Z</cp:lastPrinted>
  <dcterms:created xsi:type="dcterms:W3CDTF">2020-06-24T14:06:00Z</dcterms:created>
  <dcterms:modified xsi:type="dcterms:W3CDTF">2020-06-24T14:06:00Z</dcterms:modified>
</cp:coreProperties>
</file>