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72" w:rsidRDefault="00C90E7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C5702" w:rsidRPr="006C5702" w:rsidRDefault="006C5702" w:rsidP="006C5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</w:pPr>
      <w:r w:rsidRPr="006C5702"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  <w:t>СОВЕТ ДЕПУТАТОВ</w:t>
      </w:r>
    </w:p>
    <w:p w:rsidR="006C5702" w:rsidRPr="006C5702" w:rsidRDefault="006C5702" w:rsidP="006C5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</w:pPr>
      <w:r w:rsidRPr="006C5702"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  <w:t>МУНИЦИПАЛЬНОГО   ОКРУГА   ЛЕВОБЕРЕЖНЫЙ</w:t>
      </w:r>
    </w:p>
    <w:p w:rsidR="006C5702" w:rsidRPr="006C5702" w:rsidRDefault="006C5702" w:rsidP="006C5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</w:pPr>
      <w:r w:rsidRPr="006C5702"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  <w:t>РЕШЕНИЕ</w:t>
      </w:r>
    </w:p>
    <w:p w:rsidR="006C5702" w:rsidRPr="006C5702" w:rsidRDefault="006C5702" w:rsidP="006C5702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</w:pPr>
      <w:r w:rsidRPr="006C5702"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  <w:t xml:space="preserve">    </w:t>
      </w:r>
    </w:p>
    <w:p w:rsidR="006C5702" w:rsidRPr="006C5702" w:rsidRDefault="006C5702" w:rsidP="006C5702">
      <w:pPr>
        <w:widowControl w:val="0"/>
        <w:autoSpaceDE w:val="0"/>
        <w:autoSpaceDN w:val="0"/>
        <w:adjustRightInd w:val="0"/>
        <w:spacing w:after="0" w:line="240" w:lineRule="auto"/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</w:pPr>
      <w:r w:rsidRPr="006C5702"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  <w:t>16.11.2021 № 10</w:t>
      </w:r>
      <w:r>
        <w:rPr>
          <w:rFonts w:ascii="Ubuntu" w:eastAsia="Noto Serif CJK SC" w:hAnsi="Ubuntu" w:cs="Lohit Devanagari"/>
          <w:b/>
          <w:bCs/>
          <w:kern w:val="2"/>
          <w:szCs w:val="28"/>
          <w:lang w:eastAsia="zh-CN" w:bidi="hi-IN"/>
        </w:rPr>
        <w:t>-3</w:t>
      </w:r>
      <w:bookmarkStart w:id="0" w:name="_GoBack"/>
      <w:bookmarkEnd w:id="0"/>
    </w:p>
    <w:p w:rsidR="00FA7387" w:rsidRDefault="00FA7387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FA7387" w:rsidRDefault="00FA7387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FA7387" w:rsidRDefault="00FA7387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FA7387" w:rsidRDefault="00FA7387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FA7387" w:rsidRDefault="00FA7387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FA7387" w:rsidRPr="00001DD4" w:rsidRDefault="00FA7387" w:rsidP="00C90E72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:rsidR="00F16211" w:rsidRDefault="00F16211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475A62" w:rsidRDefault="00475A62" w:rsidP="00C90E7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90E72" w:rsidRPr="00FA7387" w:rsidRDefault="00C90E72" w:rsidP="00FA7387">
      <w:pPr>
        <w:spacing w:after="0" w:line="240" w:lineRule="auto"/>
        <w:ind w:right="4960"/>
        <w:jc w:val="both"/>
        <w:rPr>
          <w:b/>
          <w:szCs w:val="28"/>
        </w:rPr>
      </w:pPr>
      <w:r w:rsidRPr="00FA7387">
        <w:rPr>
          <w:b/>
          <w:szCs w:val="28"/>
        </w:rPr>
        <w:t>О согласовании проекта изменения схемы размещения нестационарных торговых объектов со специализацией «</w:t>
      </w:r>
      <w:r w:rsidR="00BD0CBB" w:rsidRPr="00FA7387">
        <w:rPr>
          <w:b/>
          <w:szCs w:val="28"/>
        </w:rPr>
        <w:t>Елочный базар</w:t>
      </w:r>
      <w:r w:rsidRPr="00FA7387">
        <w:rPr>
          <w:b/>
          <w:szCs w:val="28"/>
        </w:rPr>
        <w:t xml:space="preserve">» на </w:t>
      </w:r>
      <w:r w:rsidR="006F033E" w:rsidRPr="00FA7387">
        <w:rPr>
          <w:b/>
          <w:szCs w:val="28"/>
        </w:rPr>
        <w:t xml:space="preserve">территории района Левобережный </w:t>
      </w:r>
      <w:r w:rsidRPr="00FA7387">
        <w:rPr>
          <w:b/>
          <w:szCs w:val="28"/>
        </w:rPr>
        <w:t xml:space="preserve">города Москвы </w:t>
      </w:r>
    </w:p>
    <w:p w:rsidR="005078AA" w:rsidRPr="00FA7387" w:rsidRDefault="005078AA" w:rsidP="00C90E72">
      <w:pPr>
        <w:spacing w:after="0" w:line="240" w:lineRule="auto"/>
        <w:ind w:right="5669"/>
        <w:jc w:val="both"/>
        <w:rPr>
          <w:b/>
          <w:szCs w:val="28"/>
        </w:rPr>
      </w:pPr>
    </w:p>
    <w:p w:rsidR="00C90E72" w:rsidRPr="00FA7387" w:rsidRDefault="00C90E72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4"/>
          <w:szCs w:val="28"/>
        </w:rPr>
      </w:pPr>
      <w:r w:rsidRPr="00FA7387">
        <w:rPr>
          <w:szCs w:val="28"/>
        </w:rPr>
        <w:t>В соответствии с п. 1 ч. 5 ст. 1 Закона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№ 26-ПП от 03.02.2011г.</w:t>
      </w:r>
      <w:r w:rsidRPr="00FA7387">
        <w:rPr>
          <w:b/>
          <w:bCs/>
          <w:color w:val="000000"/>
          <w:kern w:val="36"/>
          <w:szCs w:val="28"/>
          <w:lang w:eastAsia="ru-RU"/>
        </w:rPr>
        <w:t xml:space="preserve"> </w:t>
      </w:r>
      <w:r w:rsidRPr="00FA7387">
        <w:rPr>
          <w:bCs/>
          <w:kern w:val="36"/>
          <w:szCs w:val="28"/>
          <w:lang w:eastAsia="ru-RU"/>
        </w:rPr>
        <w:t>«</w:t>
      </w:r>
      <w:r w:rsidRPr="00FA7387">
        <w:rPr>
          <w:iCs/>
          <w:szCs w:val="28"/>
          <w:lang w:eastAsia="ru-RU"/>
        </w:rPr>
        <w:t xml:space="preserve">О размещении нестационарных торговых объектов, расположенных в городе Москве на земельных участках, в зданиях, строениях и сооружениях, находящихся в государственной собственности», </w:t>
      </w:r>
      <w:r w:rsidRPr="00FA7387">
        <w:rPr>
          <w:szCs w:val="28"/>
        </w:rPr>
        <w:t>Постановлением Правительства Москвы № 343-ПП от 09.06.2015г.</w:t>
      </w:r>
      <w:r w:rsidRPr="00FA7387">
        <w:rPr>
          <w:b/>
          <w:bCs/>
          <w:color w:val="000000"/>
          <w:kern w:val="36"/>
          <w:szCs w:val="28"/>
          <w:lang w:eastAsia="ru-RU"/>
        </w:rPr>
        <w:t xml:space="preserve"> </w:t>
      </w:r>
      <w:r w:rsidRPr="00FA7387">
        <w:rPr>
          <w:bCs/>
          <w:kern w:val="36"/>
          <w:szCs w:val="28"/>
          <w:lang w:eastAsia="ru-RU"/>
        </w:rPr>
        <w:t>«</w:t>
      </w:r>
      <w:r w:rsidRPr="00FA7387">
        <w:rPr>
          <w:iCs/>
          <w:szCs w:val="28"/>
          <w:lang w:eastAsia="ru-RU"/>
        </w:rPr>
        <w:t xml:space="preserve">О мерах по совершенствованию порядка размещения нестационарных торговых объектов, внесении изменений в правовые акты города Москвы и признании утратившими силу правовых актов (отдельных положений правовых актов) города Москвы», </w:t>
      </w:r>
      <w:r w:rsidRPr="00FA7387">
        <w:rPr>
          <w:color w:val="000000"/>
          <w:spacing w:val="1"/>
          <w:szCs w:val="28"/>
        </w:rPr>
        <w:t xml:space="preserve">на </w:t>
      </w:r>
      <w:proofErr w:type="gramStart"/>
      <w:r w:rsidRPr="00FA7387">
        <w:rPr>
          <w:color w:val="000000"/>
          <w:spacing w:val="1"/>
          <w:szCs w:val="28"/>
        </w:rPr>
        <w:t xml:space="preserve">основании  </w:t>
      </w:r>
      <w:r w:rsidR="00A957E6" w:rsidRPr="00FA7387">
        <w:rPr>
          <w:color w:val="000000"/>
          <w:spacing w:val="1"/>
          <w:szCs w:val="28"/>
        </w:rPr>
        <w:t>о</w:t>
      </w:r>
      <w:r w:rsidRPr="00FA7387">
        <w:rPr>
          <w:color w:val="000000"/>
          <w:spacing w:val="1"/>
          <w:szCs w:val="28"/>
        </w:rPr>
        <w:t>бращения</w:t>
      </w:r>
      <w:proofErr w:type="gramEnd"/>
      <w:r w:rsidRPr="00FA7387">
        <w:rPr>
          <w:color w:val="000000"/>
          <w:spacing w:val="1"/>
          <w:szCs w:val="28"/>
        </w:rPr>
        <w:t xml:space="preserve"> </w:t>
      </w:r>
      <w:r w:rsidRPr="00FA7387">
        <w:rPr>
          <w:color w:val="000000"/>
          <w:spacing w:val="4"/>
          <w:szCs w:val="28"/>
        </w:rPr>
        <w:t xml:space="preserve">заместителя префекта Северного административного округа города Москвы </w:t>
      </w:r>
      <w:r w:rsidR="00BD0CBB" w:rsidRPr="00FA7387">
        <w:rPr>
          <w:color w:val="000000"/>
          <w:spacing w:val="4"/>
          <w:szCs w:val="28"/>
        </w:rPr>
        <w:t>В.Ф.</w:t>
      </w:r>
      <w:r w:rsidR="008035F3" w:rsidRPr="00FA7387">
        <w:rPr>
          <w:color w:val="000000"/>
          <w:spacing w:val="4"/>
          <w:szCs w:val="28"/>
        </w:rPr>
        <w:t xml:space="preserve"> </w:t>
      </w:r>
      <w:proofErr w:type="spellStart"/>
      <w:r w:rsidR="00BD0CBB" w:rsidRPr="00FA7387">
        <w:rPr>
          <w:color w:val="000000"/>
          <w:spacing w:val="4"/>
          <w:szCs w:val="28"/>
        </w:rPr>
        <w:t>Беднарчука</w:t>
      </w:r>
      <w:proofErr w:type="spellEnd"/>
      <w:r w:rsidR="00513011" w:rsidRPr="00FA7387">
        <w:rPr>
          <w:color w:val="000000"/>
          <w:spacing w:val="4"/>
          <w:szCs w:val="28"/>
        </w:rPr>
        <w:t xml:space="preserve"> от </w:t>
      </w:r>
      <w:r w:rsidR="008035F3" w:rsidRPr="00FA7387">
        <w:rPr>
          <w:color w:val="000000"/>
          <w:spacing w:val="4"/>
          <w:szCs w:val="28"/>
        </w:rPr>
        <w:t>22.10.2021</w:t>
      </w:r>
      <w:r w:rsidR="00513011" w:rsidRPr="00FA7387">
        <w:rPr>
          <w:color w:val="000000"/>
          <w:spacing w:val="4"/>
          <w:szCs w:val="28"/>
        </w:rPr>
        <w:t xml:space="preserve"> (зарегистрировано </w:t>
      </w:r>
      <w:r w:rsidR="008035F3" w:rsidRPr="00FA7387">
        <w:rPr>
          <w:color w:val="000000"/>
          <w:spacing w:val="4"/>
          <w:szCs w:val="28"/>
        </w:rPr>
        <w:t>22.10.2021</w:t>
      </w:r>
      <w:r w:rsidR="00BD0CBB" w:rsidRPr="00FA7387">
        <w:rPr>
          <w:color w:val="000000"/>
          <w:spacing w:val="4"/>
          <w:szCs w:val="28"/>
        </w:rPr>
        <w:t>)</w:t>
      </w:r>
    </w:p>
    <w:p w:rsidR="00BD0CBB" w:rsidRPr="00FA7387" w:rsidRDefault="00BD0CBB" w:rsidP="00BD0CBB">
      <w:pPr>
        <w:autoSpaceDE w:val="0"/>
        <w:autoSpaceDN w:val="0"/>
        <w:spacing w:after="0" w:line="240" w:lineRule="auto"/>
        <w:ind w:left="181" w:firstLine="720"/>
        <w:jc w:val="both"/>
        <w:rPr>
          <w:color w:val="000000"/>
          <w:spacing w:val="1"/>
          <w:szCs w:val="28"/>
        </w:rPr>
      </w:pPr>
    </w:p>
    <w:p w:rsidR="00C90E72" w:rsidRPr="00FA7387" w:rsidRDefault="00C90E72" w:rsidP="00C90E72">
      <w:pPr>
        <w:spacing w:after="0" w:line="240" w:lineRule="auto"/>
        <w:jc w:val="center"/>
        <w:rPr>
          <w:b/>
          <w:color w:val="000000"/>
          <w:spacing w:val="1"/>
          <w:szCs w:val="28"/>
        </w:rPr>
      </w:pPr>
      <w:r w:rsidRPr="00FA7387">
        <w:rPr>
          <w:b/>
          <w:color w:val="000000"/>
          <w:spacing w:val="1"/>
          <w:szCs w:val="28"/>
        </w:rPr>
        <w:t>Совет депутатов решил:</w:t>
      </w:r>
    </w:p>
    <w:p w:rsidR="00C90E72" w:rsidRPr="00FA7387" w:rsidRDefault="00C90E72" w:rsidP="00C90E72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4"/>
          <w:szCs w:val="28"/>
        </w:rPr>
      </w:pPr>
      <w:r w:rsidRPr="00FA7387">
        <w:rPr>
          <w:color w:val="000000"/>
          <w:spacing w:val="4"/>
          <w:szCs w:val="28"/>
        </w:rPr>
        <w:t xml:space="preserve">Согласовать </w:t>
      </w:r>
      <w:r w:rsidRPr="00FA7387">
        <w:rPr>
          <w:color w:val="000000"/>
          <w:spacing w:val="-1"/>
          <w:szCs w:val="28"/>
        </w:rPr>
        <w:t xml:space="preserve">проект изменения схемы размещения нестационарных торговых объектов на территории района Левобережный </w:t>
      </w:r>
      <w:r w:rsidRPr="00FA7387">
        <w:rPr>
          <w:color w:val="000000"/>
          <w:spacing w:val="-2"/>
          <w:szCs w:val="28"/>
        </w:rPr>
        <w:t xml:space="preserve">города </w:t>
      </w:r>
      <w:r w:rsidR="005A3A6A" w:rsidRPr="00FA7387">
        <w:rPr>
          <w:color w:val="000000"/>
          <w:spacing w:val="-2"/>
          <w:szCs w:val="28"/>
        </w:rPr>
        <w:t xml:space="preserve">Москвы </w:t>
      </w:r>
      <w:r w:rsidRPr="00FA7387">
        <w:rPr>
          <w:color w:val="000000"/>
          <w:spacing w:val="-1"/>
          <w:szCs w:val="28"/>
        </w:rPr>
        <w:t>(Приложение).</w:t>
      </w:r>
    </w:p>
    <w:p w:rsidR="00C90E72" w:rsidRPr="00FA7387" w:rsidRDefault="00C90E72" w:rsidP="00C90E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-2"/>
        <w:jc w:val="both"/>
        <w:rPr>
          <w:rFonts w:eastAsia="Calibri"/>
          <w:szCs w:val="28"/>
          <w:lang w:eastAsia="ru-RU"/>
        </w:rPr>
      </w:pPr>
      <w:r w:rsidRPr="00FA7387">
        <w:rPr>
          <w:color w:val="000000"/>
          <w:spacing w:val="4"/>
          <w:szCs w:val="28"/>
        </w:rPr>
        <w:t xml:space="preserve">Направить настоящее решение в </w:t>
      </w:r>
      <w:r w:rsidRPr="00FA7387">
        <w:rPr>
          <w:szCs w:val="28"/>
        </w:rPr>
        <w:t xml:space="preserve">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 </w:t>
      </w:r>
      <w:r w:rsidRPr="00FA7387">
        <w:rPr>
          <w:rFonts w:eastAsia="Calibri"/>
          <w:szCs w:val="28"/>
          <w:lang w:eastAsia="ru-RU"/>
        </w:rPr>
        <w:t>в течение 3 дней со дня принятия.</w:t>
      </w:r>
    </w:p>
    <w:p w:rsidR="00C90E72" w:rsidRPr="00FA7387" w:rsidRDefault="00C90E72" w:rsidP="00C90E72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color w:val="000000"/>
          <w:spacing w:val="3"/>
          <w:szCs w:val="28"/>
        </w:rPr>
      </w:pPr>
      <w:r w:rsidRPr="00FA7387">
        <w:rPr>
          <w:color w:val="000000"/>
          <w:spacing w:val="3"/>
          <w:szCs w:val="28"/>
        </w:rPr>
        <w:t xml:space="preserve">Опубликовать настоящее решение в бюллетене «Московский муниципальный вестник» </w:t>
      </w:r>
      <w:r w:rsidRPr="00FA7387">
        <w:rPr>
          <w:szCs w:val="28"/>
        </w:rPr>
        <w:t>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C90E72" w:rsidRPr="00FA7387" w:rsidRDefault="00C90E72" w:rsidP="00C90E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szCs w:val="28"/>
        </w:rPr>
      </w:pPr>
      <w:r w:rsidRPr="00FA7387">
        <w:rPr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Pr="00FA7387">
        <w:rPr>
          <w:szCs w:val="28"/>
        </w:rPr>
        <w:t>Русанова</w:t>
      </w:r>
      <w:proofErr w:type="spellEnd"/>
      <w:r w:rsidRPr="00FA7387">
        <w:rPr>
          <w:szCs w:val="28"/>
        </w:rPr>
        <w:t xml:space="preserve"> Е.Е.</w:t>
      </w:r>
    </w:p>
    <w:p w:rsidR="00C90E72" w:rsidRPr="00455432" w:rsidRDefault="00C90E72" w:rsidP="00C90E72">
      <w:pPr>
        <w:pStyle w:val="1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color w:val="000000"/>
          <w:spacing w:val="-1"/>
          <w:sz w:val="24"/>
          <w:szCs w:val="24"/>
        </w:rPr>
      </w:pPr>
    </w:p>
    <w:p w:rsidR="00A957E6" w:rsidRPr="00A957E6" w:rsidRDefault="00361994" w:rsidP="00A957E6">
      <w:pPr>
        <w:spacing w:after="0" w:line="240" w:lineRule="auto"/>
        <w:rPr>
          <w:b/>
          <w:sz w:val="22"/>
          <w:lang w:eastAsia="ru-RU"/>
        </w:rPr>
      </w:pPr>
      <w:r>
        <w:rPr>
          <w:sz w:val="20"/>
          <w:szCs w:val="20"/>
          <w:lang w:eastAsia="ru-RU"/>
        </w:rPr>
        <w:tab/>
      </w:r>
    </w:p>
    <w:p w:rsidR="00FA7387" w:rsidRPr="00110097" w:rsidRDefault="00FA7387" w:rsidP="00FA7387">
      <w:pPr>
        <w:spacing w:after="0" w:line="240" w:lineRule="auto"/>
        <w:ind w:left="142" w:hanging="142"/>
        <w:jc w:val="both"/>
        <w:rPr>
          <w:b/>
          <w:szCs w:val="28"/>
          <w:lang w:eastAsia="ru-RU"/>
        </w:rPr>
      </w:pPr>
      <w:r w:rsidRPr="00110097">
        <w:rPr>
          <w:b/>
          <w:szCs w:val="28"/>
          <w:lang w:eastAsia="ru-RU"/>
        </w:rPr>
        <w:t>Глава муниципального округа</w:t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</w:r>
    </w:p>
    <w:p w:rsidR="00FA7387" w:rsidRPr="00467707" w:rsidRDefault="00FA7387" w:rsidP="00FA7387">
      <w:pPr>
        <w:spacing w:after="0" w:line="240" w:lineRule="auto"/>
        <w:rPr>
          <w:szCs w:val="28"/>
          <w:lang w:eastAsia="ru-RU"/>
        </w:rPr>
      </w:pPr>
      <w:r w:rsidRPr="00110097">
        <w:rPr>
          <w:b/>
          <w:szCs w:val="28"/>
          <w:lang w:eastAsia="ru-RU"/>
        </w:rPr>
        <w:t>Левобережный</w:t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</w:r>
      <w:r w:rsidRPr="00110097">
        <w:rPr>
          <w:b/>
          <w:szCs w:val="28"/>
          <w:lang w:eastAsia="ru-RU"/>
        </w:rPr>
        <w:tab/>
        <w:t xml:space="preserve">                                 Е.Е. </w:t>
      </w:r>
      <w:proofErr w:type="spellStart"/>
      <w:r w:rsidRPr="00110097">
        <w:rPr>
          <w:b/>
          <w:szCs w:val="28"/>
          <w:lang w:eastAsia="ru-RU"/>
        </w:rPr>
        <w:t>Русанов</w:t>
      </w:r>
      <w:proofErr w:type="spellEnd"/>
    </w:p>
    <w:p w:rsidR="00C90E72" w:rsidRPr="00361994" w:rsidRDefault="00C90E72" w:rsidP="00361994">
      <w:pPr>
        <w:tabs>
          <w:tab w:val="left" w:pos="746"/>
        </w:tabs>
        <w:rPr>
          <w:sz w:val="20"/>
          <w:szCs w:val="20"/>
          <w:lang w:eastAsia="ru-RU"/>
        </w:rPr>
        <w:sectPr w:rsidR="00C90E72" w:rsidRPr="00361994">
          <w:pgSz w:w="11906" w:h="16838"/>
          <w:pgMar w:top="426" w:right="567" w:bottom="284" w:left="1134" w:header="709" w:footer="709" w:gutter="0"/>
          <w:cols w:space="720"/>
        </w:sect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BD0CBB" w:rsidRDefault="00BD0CBB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Приложение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к решению Совета депутатов </w:t>
      </w:r>
    </w:p>
    <w:p w:rsidR="00C90E72" w:rsidRPr="0045543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муниципального округа Левобережный 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left="10348" w:right="-32"/>
        <w:rPr>
          <w:sz w:val="24"/>
          <w:szCs w:val="24"/>
        </w:rPr>
      </w:pPr>
      <w:r w:rsidRPr="00455432">
        <w:rPr>
          <w:sz w:val="24"/>
          <w:szCs w:val="24"/>
        </w:rPr>
        <w:t xml:space="preserve">от </w:t>
      </w:r>
      <w:r w:rsidR="00FA7387">
        <w:rPr>
          <w:sz w:val="24"/>
          <w:szCs w:val="24"/>
        </w:rPr>
        <w:t>16.11.2021</w:t>
      </w:r>
      <w:r w:rsidRPr="00455432">
        <w:rPr>
          <w:sz w:val="24"/>
          <w:szCs w:val="24"/>
        </w:rPr>
        <w:t xml:space="preserve"> № </w:t>
      </w:r>
      <w:r w:rsidR="00FA7387">
        <w:rPr>
          <w:sz w:val="24"/>
          <w:szCs w:val="24"/>
        </w:rPr>
        <w:t>10-3</w:t>
      </w:r>
    </w:p>
    <w:p w:rsidR="00C90E72" w:rsidRDefault="00C90E72" w:rsidP="00C90E72">
      <w:pPr>
        <w:tabs>
          <w:tab w:val="left" w:pos="5245"/>
        </w:tabs>
        <w:spacing w:after="0" w:line="240" w:lineRule="auto"/>
        <w:ind w:right="-32"/>
        <w:rPr>
          <w:sz w:val="24"/>
          <w:szCs w:val="24"/>
        </w:rPr>
      </w:pPr>
    </w:p>
    <w:p w:rsidR="00A957E6" w:rsidRDefault="00A957E6" w:rsidP="00C90E72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CA7135" w:rsidRDefault="00A957E6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нестационарного торгового объекта, подлежащего </w:t>
      </w:r>
      <w:r w:rsidR="00CA7135">
        <w:rPr>
          <w:sz w:val="24"/>
          <w:szCs w:val="24"/>
        </w:rPr>
        <w:t xml:space="preserve">включению в схему </w:t>
      </w:r>
      <w:r>
        <w:rPr>
          <w:sz w:val="24"/>
          <w:szCs w:val="24"/>
        </w:rPr>
        <w:t>размещения</w:t>
      </w:r>
    </w:p>
    <w:p w:rsidR="00C90E72" w:rsidRPr="00BF6C74" w:rsidRDefault="00CA7135" w:rsidP="00CA7135">
      <w:pPr>
        <w:pStyle w:val="11"/>
        <w:keepNext/>
        <w:keepLine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6C74">
        <w:rPr>
          <w:sz w:val="24"/>
          <w:szCs w:val="24"/>
        </w:rPr>
        <w:t xml:space="preserve">нестационарных торговых объектов на </w:t>
      </w:r>
      <w:r>
        <w:rPr>
          <w:sz w:val="24"/>
          <w:szCs w:val="24"/>
        </w:rPr>
        <w:t xml:space="preserve">территории района Левобережный </w:t>
      </w:r>
      <w:r w:rsidRPr="00BF6C74">
        <w:rPr>
          <w:sz w:val="24"/>
          <w:szCs w:val="24"/>
        </w:rPr>
        <w:t>города Москвы</w:t>
      </w:r>
    </w:p>
    <w:p w:rsidR="00BD0CBB" w:rsidRDefault="00BD0CBB" w:rsidP="00BD0CBB">
      <w:pPr>
        <w:spacing w:line="240" w:lineRule="atLeast"/>
        <w:contextualSpacing/>
        <w:jc w:val="right"/>
        <w:rPr>
          <w:szCs w:val="28"/>
        </w:rPr>
      </w:pPr>
    </w:p>
    <w:tbl>
      <w:tblPr>
        <w:tblStyle w:val="a5"/>
        <w:tblW w:w="15594" w:type="dxa"/>
        <w:tblInd w:w="-318" w:type="dxa"/>
        <w:tblLook w:val="04A0" w:firstRow="1" w:lastRow="0" w:firstColumn="1" w:lastColumn="0" w:noHBand="0" w:noVBand="1"/>
      </w:tblPr>
      <w:tblGrid>
        <w:gridCol w:w="567"/>
        <w:gridCol w:w="1758"/>
        <w:gridCol w:w="1554"/>
        <w:gridCol w:w="3522"/>
        <w:gridCol w:w="3789"/>
        <w:gridCol w:w="2284"/>
        <w:gridCol w:w="2120"/>
      </w:tblGrid>
      <w:tr w:rsidR="00BD0CBB" w:rsidRPr="00306AA1" w:rsidTr="008035F3">
        <w:tc>
          <w:tcPr>
            <w:tcW w:w="567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155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3522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Хозяйствующий субъект</w:t>
            </w:r>
          </w:p>
        </w:tc>
        <w:tc>
          <w:tcPr>
            <w:tcW w:w="3789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284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120" w:type="dxa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b/>
                <w:sz w:val="24"/>
                <w:szCs w:val="24"/>
              </w:rPr>
              <w:t xml:space="preserve">Площадь места размещения, </w:t>
            </w:r>
            <w:proofErr w:type="spellStart"/>
            <w:r w:rsidRPr="00CA7135">
              <w:rPr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BD0CBB" w:rsidRPr="00306AA1" w:rsidTr="008035F3">
        <w:trPr>
          <w:trHeight w:val="497"/>
        </w:trPr>
        <w:tc>
          <w:tcPr>
            <w:tcW w:w="567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1</w:t>
            </w:r>
          </w:p>
        </w:tc>
        <w:tc>
          <w:tcPr>
            <w:tcW w:w="1758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155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3522" w:type="dxa"/>
            <w:vAlign w:val="center"/>
          </w:tcPr>
          <w:p w:rsidR="00BD0CBB" w:rsidRPr="00CA7135" w:rsidRDefault="008035F3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«Торговый дом «ПЕРЕКРЕСТОК»</w:t>
            </w:r>
          </w:p>
        </w:tc>
        <w:tc>
          <w:tcPr>
            <w:tcW w:w="3789" w:type="dxa"/>
            <w:vAlign w:val="center"/>
          </w:tcPr>
          <w:p w:rsidR="00BD0CBB" w:rsidRPr="00CA7135" w:rsidRDefault="008035F3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шоссе, д.112, к.4</w:t>
            </w:r>
          </w:p>
        </w:tc>
        <w:tc>
          <w:tcPr>
            <w:tcW w:w="2284" w:type="dxa"/>
            <w:vAlign w:val="center"/>
          </w:tcPr>
          <w:p w:rsidR="00BD0CBB" w:rsidRPr="00CA7135" w:rsidRDefault="00BD0CBB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CA7135">
              <w:rPr>
                <w:sz w:val="24"/>
                <w:szCs w:val="24"/>
              </w:rPr>
              <w:t xml:space="preserve">Ели, сосны, лапник </w:t>
            </w:r>
          </w:p>
        </w:tc>
        <w:tc>
          <w:tcPr>
            <w:tcW w:w="2120" w:type="dxa"/>
            <w:vAlign w:val="center"/>
          </w:tcPr>
          <w:p w:rsidR="00BD0CBB" w:rsidRPr="00CA7135" w:rsidRDefault="008035F3" w:rsidP="00116ECE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BD0CBB" w:rsidRPr="00333BBE" w:rsidRDefault="00BD0CBB" w:rsidP="00BD0CBB">
      <w:pPr>
        <w:spacing w:line="240" w:lineRule="atLeast"/>
        <w:contextualSpacing/>
        <w:jc w:val="both"/>
        <w:rPr>
          <w:szCs w:val="28"/>
        </w:rPr>
      </w:pPr>
    </w:p>
    <w:p w:rsidR="00C90E72" w:rsidRDefault="00C90E72" w:rsidP="00C90E72">
      <w:pPr>
        <w:rPr>
          <w:sz w:val="2"/>
          <w:szCs w:val="2"/>
        </w:rPr>
      </w:pPr>
    </w:p>
    <w:p w:rsidR="00C90E72" w:rsidRPr="00AF5E63" w:rsidRDefault="00C90E72" w:rsidP="00C90E72">
      <w:pPr>
        <w:tabs>
          <w:tab w:val="left" w:pos="1942"/>
        </w:tabs>
        <w:rPr>
          <w:sz w:val="24"/>
          <w:szCs w:val="24"/>
        </w:rPr>
      </w:pPr>
    </w:p>
    <w:p w:rsidR="00AF02E9" w:rsidRDefault="00AF02E9"/>
    <w:sectPr w:rsidR="00AF02E9" w:rsidSect="00BD0CBB">
      <w:pgSz w:w="16838" w:h="11906" w:orient="landscape"/>
      <w:pgMar w:top="284" w:right="284" w:bottom="70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7FB"/>
    <w:multiLevelType w:val="hybridMultilevel"/>
    <w:tmpl w:val="C86E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72"/>
    <w:rsid w:val="00361994"/>
    <w:rsid w:val="00475A62"/>
    <w:rsid w:val="005078AA"/>
    <w:rsid w:val="00513011"/>
    <w:rsid w:val="005A3A6A"/>
    <w:rsid w:val="006C5702"/>
    <w:rsid w:val="006F033E"/>
    <w:rsid w:val="008035F3"/>
    <w:rsid w:val="00A957E6"/>
    <w:rsid w:val="00AF02E9"/>
    <w:rsid w:val="00BD0CBB"/>
    <w:rsid w:val="00C90E72"/>
    <w:rsid w:val="00CA7135"/>
    <w:rsid w:val="00F16211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252B"/>
  <w15:chartTrackingRefBased/>
  <w15:docId w15:val="{2294056A-893C-45AD-8E20-53B605E5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72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E72"/>
    <w:pPr>
      <w:ind w:left="720"/>
    </w:pPr>
  </w:style>
  <w:style w:type="character" w:customStyle="1" w:styleId="10">
    <w:name w:val="Заголовок №1_"/>
    <w:link w:val="11"/>
    <w:locked/>
    <w:rsid w:val="00C90E72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C90E72"/>
    <w:pPr>
      <w:widowControl w:val="0"/>
      <w:shd w:val="clear" w:color="auto" w:fill="FFFFFF"/>
      <w:spacing w:after="780" w:line="0" w:lineRule="atLeast"/>
      <w:jc w:val="center"/>
      <w:outlineLvl w:val="0"/>
    </w:pPr>
    <w:rPr>
      <w:rFonts w:cstheme="minorBidi"/>
      <w:b/>
      <w:bCs/>
      <w:sz w:val="32"/>
      <w:szCs w:val="32"/>
    </w:rPr>
  </w:style>
  <w:style w:type="character" w:customStyle="1" w:styleId="2">
    <w:name w:val="Основной текст (2)_"/>
    <w:link w:val="20"/>
    <w:locked/>
    <w:rsid w:val="00C90E7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0E72"/>
    <w:pPr>
      <w:widowControl w:val="0"/>
      <w:shd w:val="clear" w:color="auto" w:fill="FFFFFF"/>
      <w:spacing w:after="0" w:line="240" w:lineRule="auto"/>
    </w:pPr>
    <w:rPr>
      <w:rFonts w:cstheme="minorBidi"/>
      <w:sz w:val="22"/>
    </w:rPr>
  </w:style>
  <w:style w:type="character" w:customStyle="1" w:styleId="28pt">
    <w:name w:val="Основной текст (2) + 8 pt;Полужирный"/>
    <w:rsid w:val="00C90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rsid w:val="00C90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BookmanOldStyle55pt">
    <w:name w:val="Основной текст (2) + Bookman Old Style;5;5 pt"/>
    <w:rsid w:val="00C90E7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1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211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BD0C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2019-05-16T13:33:00Z</cp:lastPrinted>
  <dcterms:created xsi:type="dcterms:W3CDTF">2021-11-11T08:13:00Z</dcterms:created>
  <dcterms:modified xsi:type="dcterms:W3CDTF">2021-11-11T08:13:00Z</dcterms:modified>
</cp:coreProperties>
</file>