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B9" w:rsidRPr="006B111A" w:rsidRDefault="00CF6DB9" w:rsidP="00CF6DB9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CF6DB9" w:rsidRPr="006B111A" w:rsidTr="006B111A">
        <w:tc>
          <w:tcPr>
            <w:tcW w:w="7763" w:type="dxa"/>
            <w:gridSpan w:val="4"/>
            <w:hideMark/>
          </w:tcPr>
          <w:p w:rsidR="00CF6DB9" w:rsidRPr="006B111A" w:rsidRDefault="00CF6DB9" w:rsidP="00CF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F6DB9" w:rsidRPr="006B111A" w:rsidTr="006B111A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DB9" w:rsidRPr="006B111A" w:rsidRDefault="00CF6DB9" w:rsidP="00CF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CF6DB9" w:rsidRPr="006B111A" w:rsidTr="006B111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CF6DB9" w:rsidRPr="006B111A" w:rsidRDefault="00CF6DB9" w:rsidP="00C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DB9" w:rsidRPr="006B111A" w:rsidRDefault="00CF6DB9" w:rsidP="00CF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CF6DB9" w:rsidRPr="006B111A" w:rsidTr="006B111A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DB9" w:rsidRPr="006B111A" w:rsidRDefault="00CF6DB9" w:rsidP="00C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CF6DB9" w:rsidRPr="006B111A" w:rsidRDefault="00CF6DB9" w:rsidP="00C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6DB9" w:rsidRPr="006B111A" w:rsidTr="006B111A">
        <w:tc>
          <w:tcPr>
            <w:tcW w:w="4935" w:type="dxa"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CF6DB9" w:rsidRPr="006B111A" w:rsidRDefault="00CF6DB9" w:rsidP="00CF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«___» _________ 2017 г.</w:t>
            </w:r>
          </w:p>
        </w:tc>
      </w:tr>
      <w:tr w:rsidR="00CF6DB9" w:rsidRPr="006B111A" w:rsidTr="006B111A">
        <w:tc>
          <w:tcPr>
            <w:tcW w:w="9889" w:type="dxa"/>
            <w:gridSpan w:val="5"/>
          </w:tcPr>
          <w:p w:rsidR="00CF6DB9" w:rsidRPr="006B111A" w:rsidRDefault="00CF6DB9" w:rsidP="00CF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B9" w:rsidRPr="006B111A" w:rsidTr="006B111A">
        <w:tc>
          <w:tcPr>
            <w:tcW w:w="9889" w:type="dxa"/>
            <w:gridSpan w:val="5"/>
            <w:hideMark/>
          </w:tcPr>
          <w:p w:rsidR="00CF6DB9" w:rsidRPr="006B111A" w:rsidRDefault="00CF6DB9" w:rsidP="00C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F6DB9" w:rsidRPr="006B111A" w:rsidRDefault="00CF6DB9" w:rsidP="00CF6DB9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C" w:rsidRPr="006B111A" w:rsidRDefault="009B2A6C" w:rsidP="00625A67">
      <w:pPr>
        <w:pStyle w:val="a5"/>
        <w:ind w:firstLine="709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96"/>
        <w:tblW w:w="5402" w:type="dxa"/>
        <w:tblLook w:val="00A0"/>
      </w:tblPr>
      <w:tblGrid>
        <w:gridCol w:w="5402"/>
      </w:tblGrid>
      <w:tr w:rsidR="00A50761" w:rsidRPr="006B111A" w:rsidTr="00A50761">
        <w:tc>
          <w:tcPr>
            <w:tcW w:w="5402" w:type="dxa"/>
            <w:hideMark/>
          </w:tcPr>
          <w:p w:rsidR="00A50761" w:rsidRPr="006B111A" w:rsidRDefault="00A50761" w:rsidP="00E11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11A">
              <w:rPr>
                <w:rFonts w:ascii="Times New Roman" w:hAnsi="Times New Roman" w:cs="Times New Roman"/>
                <w:b/>
                <w:sz w:val="24"/>
                <w:szCs w:val="24"/>
              </w:rPr>
              <w:t>Об отчете главы управы района Левобережный города Москвы о результатах де</w:t>
            </w:r>
            <w:r w:rsidR="00CD5DA5" w:rsidRPr="006B111A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 управы района за 2016</w:t>
            </w:r>
            <w:r w:rsidRPr="006B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B2A6C" w:rsidRPr="006B111A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6B111A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6B111A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6B111A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6B111A" w:rsidRDefault="009B2A6C" w:rsidP="00625A67">
      <w:pPr>
        <w:pStyle w:val="a5"/>
        <w:ind w:firstLine="709"/>
        <w:rPr>
          <w:sz w:val="24"/>
          <w:szCs w:val="24"/>
        </w:rPr>
      </w:pPr>
    </w:p>
    <w:p w:rsidR="00625A67" w:rsidRPr="006B111A" w:rsidRDefault="00625A67" w:rsidP="00625A67">
      <w:pPr>
        <w:pStyle w:val="a5"/>
        <w:ind w:firstLine="709"/>
        <w:rPr>
          <w:sz w:val="24"/>
          <w:szCs w:val="24"/>
        </w:rPr>
      </w:pPr>
      <w:r w:rsidRPr="006B111A">
        <w:rPr>
          <w:sz w:val="24"/>
          <w:szCs w:val="24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B23E8" w:rsidRPr="006B111A">
        <w:rPr>
          <w:sz w:val="24"/>
          <w:szCs w:val="24"/>
        </w:rPr>
        <w:t>, Регламентом реализации отдельных полномочий города Москвы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</w:t>
      </w:r>
      <w:r w:rsidR="008E399B" w:rsidRPr="006B111A">
        <w:rPr>
          <w:sz w:val="24"/>
          <w:szCs w:val="24"/>
        </w:rPr>
        <w:t>в ред. от 21.06.2016г.</w:t>
      </w:r>
      <w:r w:rsidR="00AB23E8" w:rsidRPr="006B111A">
        <w:rPr>
          <w:sz w:val="24"/>
          <w:szCs w:val="24"/>
        </w:rPr>
        <w:t>),</w:t>
      </w:r>
      <w:r w:rsidRPr="006B111A">
        <w:rPr>
          <w:sz w:val="24"/>
          <w:szCs w:val="24"/>
        </w:rPr>
        <w:t xml:space="preserve"> и по результатам заслушивания ежегодного отчета главы управы района Левобережный города Москвы В.И.Ярцева о результатах деятельности управы района за 201</w:t>
      </w:r>
      <w:r w:rsidR="00CD5DA5" w:rsidRPr="006B111A">
        <w:rPr>
          <w:sz w:val="24"/>
          <w:szCs w:val="24"/>
        </w:rPr>
        <w:t>6</w:t>
      </w:r>
      <w:r w:rsidRPr="006B111A">
        <w:rPr>
          <w:sz w:val="24"/>
          <w:szCs w:val="24"/>
        </w:rPr>
        <w:t xml:space="preserve"> год, </w:t>
      </w:r>
    </w:p>
    <w:p w:rsidR="00625A67" w:rsidRPr="006B111A" w:rsidRDefault="00625A67" w:rsidP="00625A67">
      <w:pPr>
        <w:pStyle w:val="a5"/>
        <w:ind w:firstLine="709"/>
        <w:rPr>
          <w:sz w:val="24"/>
          <w:szCs w:val="24"/>
        </w:rPr>
      </w:pPr>
    </w:p>
    <w:p w:rsidR="00625A67" w:rsidRPr="006B111A" w:rsidRDefault="00625A67" w:rsidP="00625A67">
      <w:pPr>
        <w:pStyle w:val="a5"/>
        <w:ind w:firstLine="709"/>
        <w:jc w:val="center"/>
        <w:rPr>
          <w:b/>
          <w:sz w:val="24"/>
          <w:szCs w:val="24"/>
        </w:rPr>
      </w:pPr>
      <w:r w:rsidRPr="006B111A">
        <w:rPr>
          <w:b/>
          <w:sz w:val="24"/>
          <w:szCs w:val="24"/>
        </w:rPr>
        <w:t>Совет депутатов решил:</w:t>
      </w:r>
    </w:p>
    <w:p w:rsidR="00625A67" w:rsidRPr="006B111A" w:rsidRDefault="00625A67" w:rsidP="00625A67">
      <w:pPr>
        <w:pStyle w:val="a5"/>
        <w:ind w:firstLine="709"/>
        <w:jc w:val="center"/>
        <w:rPr>
          <w:b/>
          <w:sz w:val="24"/>
          <w:szCs w:val="24"/>
        </w:rPr>
      </w:pPr>
    </w:p>
    <w:p w:rsidR="00625A67" w:rsidRPr="006B111A" w:rsidRDefault="00625A67" w:rsidP="00625A67">
      <w:pPr>
        <w:pStyle w:val="a5"/>
        <w:numPr>
          <w:ilvl w:val="0"/>
          <w:numId w:val="3"/>
        </w:numPr>
        <w:rPr>
          <w:sz w:val="24"/>
          <w:szCs w:val="24"/>
        </w:rPr>
      </w:pPr>
      <w:r w:rsidRPr="006B111A">
        <w:rPr>
          <w:sz w:val="24"/>
          <w:szCs w:val="24"/>
        </w:rPr>
        <w:t>Отчет главы управы района Левобережный города Москвы В.И.Ярцева о результатах деятельности управы района за 201</w:t>
      </w:r>
      <w:r w:rsidR="00CD5DA5" w:rsidRPr="006B111A">
        <w:rPr>
          <w:sz w:val="24"/>
          <w:szCs w:val="24"/>
        </w:rPr>
        <w:t>6</w:t>
      </w:r>
      <w:r w:rsidRPr="006B111A">
        <w:rPr>
          <w:sz w:val="24"/>
          <w:szCs w:val="24"/>
        </w:rPr>
        <w:t xml:space="preserve"> год принять к сведению</w:t>
      </w:r>
      <w:r w:rsidR="00E11E90" w:rsidRPr="006B111A">
        <w:rPr>
          <w:sz w:val="24"/>
          <w:szCs w:val="24"/>
        </w:rPr>
        <w:t xml:space="preserve"> (Приложение).</w:t>
      </w:r>
    </w:p>
    <w:p w:rsidR="00625A67" w:rsidRPr="006B111A" w:rsidRDefault="00625A67" w:rsidP="00625A67">
      <w:pPr>
        <w:pStyle w:val="a5"/>
        <w:numPr>
          <w:ilvl w:val="0"/>
          <w:numId w:val="3"/>
        </w:numPr>
        <w:rPr>
          <w:sz w:val="24"/>
          <w:szCs w:val="24"/>
        </w:rPr>
      </w:pPr>
      <w:r w:rsidRPr="006B111A">
        <w:rPr>
          <w:sz w:val="24"/>
          <w:szCs w:val="24"/>
        </w:rPr>
        <w:t>Направить настоящее решение в Департамент территориальных органов испо</w:t>
      </w:r>
      <w:r w:rsidR="00747462" w:rsidRPr="006B111A">
        <w:rPr>
          <w:sz w:val="24"/>
          <w:szCs w:val="24"/>
        </w:rPr>
        <w:t>лнительной власти города Москвы, префектуру Северного административного округа города Москвы, управу района Левобережный.</w:t>
      </w:r>
    </w:p>
    <w:p w:rsidR="009642B0" w:rsidRPr="006B111A" w:rsidRDefault="00625A67" w:rsidP="00625A67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9642B0" w:rsidRPr="006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9642B0" w:rsidRPr="006B111A">
        <w:rPr>
          <w:sz w:val="24"/>
          <w:szCs w:val="24"/>
        </w:rPr>
        <w:t xml:space="preserve"> </w:t>
      </w:r>
      <w:r w:rsidR="009642B0" w:rsidRPr="006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C6780A" w:rsidRPr="006B111A" w:rsidRDefault="00C6780A" w:rsidP="00C6780A">
      <w:pPr>
        <w:pStyle w:val="a5"/>
        <w:numPr>
          <w:ilvl w:val="0"/>
          <w:numId w:val="3"/>
        </w:numPr>
        <w:rPr>
          <w:sz w:val="24"/>
          <w:szCs w:val="24"/>
        </w:rPr>
      </w:pPr>
      <w:r w:rsidRPr="006B111A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Е.С.Степаненко.</w:t>
      </w:r>
    </w:p>
    <w:p w:rsidR="00625A67" w:rsidRPr="006B111A" w:rsidRDefault="00625A67" w:rsidP="00625A67">
      <w:pPr>
        <w:pStyle w:val="a5"/>
        <w:ind w:firstLine="709"/>
        <w:rPr>
          <w:sz w:val="24"/>
          <w:szCs w:val="24"/>
        </w:rPr>
      </w:pPr>
    </w:p>
    <w:p w:rsidR="00A50761" w:rsidRPr="006B111A" w:rsidRDefault="00A50761" w:rsidP="00A5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B9" w:rsidRPr="006B111A" w:rsidRDefault="00CF6DB9" w:rsidP="00CF6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DB9" w:rsidRPr="006B111A" w:rsidRDefault="00CF6DB9" w:rsidP="00CF6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CF6DB9" w:rsidRPr="006B111A" w:rsidTr="006B111A">
        <w:trPr>
          <w:trHeight w:val="294"/>
        </w:trPr>
        <w:tc>
          <w:tcPr>
            <w:tcW w:w="4472" w:type="dxa"/>
            <w:gridSpan w:val="2"/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СОГЛАСОВАН:</w:t>
            </w:r>
          </w:p>
        </w:tc>
      </w:tr>
      <w:tr w:rsidR="00CF6DB9" w:rsidRPr="006B111A" w:rsidTr="006B111A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Советник по обеспечению деятельности Совета депутатов</w:t>
            </w:r>
          </w:p>
          <w:p w:rsidR="00CF6DB9" w:rsidRPr="006B111A" w:rsidRDefault="00CF6DB9" w:rsidP="006B111A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B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6DB9" w:rsidRPr="006B111A" w:rsidRDefault="00CF6DB9" w:rsidP="006B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CF6DB9" w:rsidRPr="006B111A" w:rsidTr="006B111A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F6DB9" w:rsidRPr="006B111A" w:rsidRDefault="00CF6DB9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6DB9" w:rsidRPr="006B111A" w:rsidRDefault="00CF6DB9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9D19FC" w:rsidRPr="006B111A" w:rsidRDefault="009D19FC" w:rsidP="009D19FC">
      <w:pPr>
        <w:pStyle w:val="31"/>
        <w:ind w:firstLine="0"/>
        <w:rPr>
          <w:b/>
          <w:bCs/>
          <w:spacing w:val="-4"/>
          <w:sz w:val="24"/>
          <w:szCs w:val="24"/>
        </w:rPr>
      </w:pPr>
    </w:p>
    <w:p w:rsidR="00666196" w:rsidRPr="006B111A" w:rsidRDefault="00666196" w:rsidP="009D19FC">
      <w:pPr>
        <w:pStyle w:val="31"/>
        <w:ind w:firstLine="0"/>
        <w:rPr>
          <w:b/>
          <w:bCs/>
          <w:spacing w:val="-4"/>
          <w:sz w:val="24"/>
          <w:szCs w:val="24"/>
        </w:rPr>
      </w:pPr>
    </w:p>
    <w:p w:rsidR="00666196" w:rsidRPr="006B111A" w:rsidRDefault="00666196" w:rsidP="009D19FC">
      <w:pPr>
        <w:pStyle w:val="31"/>
        <w:ind w:firstLine="0"/>
        <w:rPr>
          <w:b/>
          <w:bCs/>
          <w:spacing w:val="-4"/>
          <w:sz w:val="24"/>
          <w:szCs w:val="24"/>
        </w:rPr>
      </w:pPr>
    </w:p>
    <w:p w:rsidR="006B111A" w:rsidRPr="006B111A" w:rsidRDefault="006B111A" w:rsidP="009D19FC">
      <w:pPr>
        <w:pStyle w:val="31"/>
        <w:ind w:firstLine="0"/>
        <w:rPr>
          <w:b/>
          <w:bCs/>
          <w:spacing w:val="-4"/>
          <w:sz w:val="24"/>
          <w:szCs w:val="24"/>
        </w:rPr>
      </w:pPr>
    </w:p>
    <w:p w:rsidR="00666196" w:rsidRPr="006B111A" w:rsidRDefault="00666196" w:rsidP="009D19FC">
      <w:pPr>
        <w:pStyle w:val="31"/>
        <w:ind w:firstLine="0"/>
        <w:rPr>
          <w:b/>
          <w:bCs/>
          <w:spacing w:val="-4"/>
          <w:sz w:val="24"/>
          <w:szCs w:val="24"/>
        </w:rPr>
      </w:pPr>
    </w:p>
    <w:p w:rsidR="00666196" w:rsidRPr="006B111A" w:rsidRDefault="00666196" w:rsidP="009D19FC">
      <w:pPr>
        <w:pStyle w:val="31"/>
        <w:ind w:firstLine="0"/>
        <w:rPr>
          <w:b/>
          <w:bCs/>
          <w:spacing w:val="-4"/>
          <w:sz w:val="24"/>
          <w:szCs w:val="24"/>
        </w:rPr>
      </w:pPr>
    </w:p>
    <w:p w:rsidR="00666196" w:rsidRPr="006B111A" w:rsidRDefault="00666196" w:rsidP="00666196">
      <w:pPr>
        <w:pStyle w:val="12"/>
        <w:widowControl w:val="0"/>
        <w:ind w:left="5529"/>
        <w:rPr>
          <w:rFonts w:ascii="Times New Roman" w:hAnsi="Times New Roman"/>
          <w:sz w:val="20"/>
          <w:szCs w:val="20"/>
        </w:rPr>
      </w:pPr>
      <w:r w:rsidRPr="006B111A">
        <w:rPr>
          <w:rFonts w:ascii="Times New Roman" w:hAnsi="Times New Roman"/>
          <w:sz w:val="20"/>
          <w:szCs w:val="20"/>
        </w:rPr>
        <w:t>Приложение к решению  Совета депутатов</w:t>
      </w:r>
    </w:p>
    <w:p w:rsidR="00666196" w:rsidRPr="006B111A" w:rsidRDefault="00666196" w:rsidP="00666196">
      <w:pPr>
        <w:pStyle w:val="12"/>
        <w:widowControl w:val="0"/>
        <w:ind w:left="5529"/>
        <w:rPr>
          <w:rFonts w:ascii="Times New Roman" w:hAnsi="Times New Roman"/>
          <w:sz w:val="20"/>
          <w:szCs w:val="20"/>
        </w:rPr>
      </w:pPr>
      <w:r w:rsidRPr="006B111A">
        <w:rPr>
          <w:rFonts w:ascii="Times New Roman" w:hAnsi="Times New Roman"/>
          <w:sz w:val="20"/>
          <w:szCs w:val="20"/>
        </w:rPr>
        <w:t xml:space="preserve"> муниципального округа Левобережный</w:t>
      </w:r>
    </w:p>
    <w:p w:rsidR="00666196" w:rsidRPr="006B111A" w:rsidRDefault="00666196" w:rsidP="00666196">
      <w:pPr>
        <w:pStyle w:val="12"/>
        <w:widowControl w:val="0"/>
        <w:ind w:left="5529"/>
        <w:rPr>
          <w:rFonts w:ascii="Times New Roman" w:hAnsi="Times New Roman"/>
          <w:sz w:val="20"/>
          <w:szCs w:val="20"/>
        </w:rPr>
      </w:pPr>
      <w:r w:rsidRPr="006B111A">
        <w:rPr>
          <w:rFonts w:ascii="Times New Roman" w:hAnsi="Times New Roman"/>
          <w:sz w:val="20"/>
          <w:szCs w:val="20"/>
        </w:rPr>
        <w:t xml:space="preserve"> от  ____2017г. № ____</w:t>
      </w:r>
    </w:p>
    <w:p w:rsidR="00666196" w:rsidRPr="006B111A" w:rsidRDefault="00666196" w:rsidP="00666196">
      <w:pPr>
        <w:pStyle w:val="31"/>
        <w:ind w:firstLine="0"/>
        <w:rPr>
          <w:bCs/>
          <w:spacing w:val="-4"/>
          <w:sz w:val="24"/>
          <w:szCs w:val="24"/>
        </w:rPr>
      </w:pPr>
    </w:p>
    <w:p w:rsidR="00666196" w:rsidRPr="006B111A" w:rsidRDefault="00666196" w:rsidP="006661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111A">
        <w:rPr>
          <w:lang w:eastAsia="ru-RU"/>
        </w:rPr>
        <w:tab/>
      </w:r>
      <w:r w:rsidRPr="006B111A">
        <w:rPr>
          <w:rFonts w:ascii="Times New Roman" w:hAnsi="Times New Roman"/>
          <w:b/>
          <w:sz w:val="24"/>
          <w:szCs w:val="24"/>
        </w:rPr>
        <w:t>О</w:t>
      </w:r>
      <w:r w:rsidR="00387907" w:rsidRPr="006B111A">
        <w:rPr>
          <w:rFonts w:ascii="Times New Roman" w:hAnsi="Times New Roman"/>
          <w:b/>
          <w:sz w:val="24"/>
          <w:szCs w:val="24"/>
        </w:rPr>
        <w:t xml:space="preserve">тчет о </w:t>
      </w:r>
      <w:r w:rsidRPr="006B111A">
        <w:rPr>
          <w:rFonts w:ascii="Times New Roman" w:hAnsi="Times New Roman"/>
          <w:b/>
          <w:sz w:val="24"/>
          <w:szCs w:val="24"/>
        </w:rPr>
        <w:t xml:space="preserve"> </w:t>
      </w:r>
      <w:r w:rsidR="00387907" w:rsidRPr="006B111A">
        <w:rPr>
          <w:rFonts w:ascii="Times New Roman" w:hAnsi="Times New Roman"/>
          <w:b/>
          <w:sz w:val="24"/>
          <w:szCs w:val="24"/>
        </w:rPr>
        <w:t xml:space="preserve">работе </w:t>
      </w:r>
      <w:r w:rsidRPr="006B111A">
        <w:rPr>
          <w:rFonts w:ascii="Times New Roman" w:hAnsi="Times New Roman"/>
          <w:b/>
          <w:sz w:val="24"/>
          <w:szCs w:val="24"/>
        </w:rPr>
        <w:t xml:space="preserve"> </w:t>
      </w:r>
    </w:p>
    <w:p w:rsidR="00666196" w:rsidRPr="006B111A" w:rsidRDefault="00666196" w:rsidP="00666196">
      <w:pPr>
        <w:pStyle w:val="31"/>
        <w:ind w:firstLine="0"/>
        <w:jc w:val="center"/>
        <w:rPr>
          <w:b/>
          <w:sz w:val="24"/>
          <w:szCs w:val="24"/>
        </w:rPr>
      </w:pPr>
      <w:r w:rsidRPr="006B111A">
        <w:rPr>
          <w:b/>
          <w:sz w:val="24"/>
          <w:szCs w:val="24"/>
        </w:rPr>
        <w:t>управы района Левобережный города Москвы</w:t>
      </w:r>
    </w:p>
    <w:p w:rsidR="00387907" w:rsidRPr="006B111A" w:rsidRDefault="00666196" w:rsidP="00666196">
      <w:pPr>
        <w:pStyle w:val="31"/>
        <w:ind w:firstLine="0"/>
        <w:jc w:val="center"/>
        <w:rPr>
          <w:b/>
          <w:bCs/>
          <w:spacing w:val="-4"/>
          <w:sz w:val="24"/>
          <w:szCs w:val="24"/>
        </w:rPr>
      </w:pPr>
      <w:r w:rsidRPr="006B111A">
        <w:rPr>
          <w:b/>
          <w:sz w:val="24"/>
          <w:szCs w:val="24"/>
        </w:rPr>
        <w:t>за 2016 год</w:t>
      </w:r>
    </w:p>
    <w:p w:rsidR="006B111A" w:rsidRPr="006B111A" w:rsidRDefault="006B111A" w:rsidP="006B111A">
      <w:pPr>
        <w:autoSpaceDE w:val="0"/>
        <w:autoSpaceDN w:val="0"/>
        <w:adjustRightInd w:val="0"/>
        <w:spacing w:after="0" w:line="240" w:lineRule="exact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B111A">
        <w:rPr>
          <w:rFonts w:ascii="Times New Roman" w:hAnsi="Times New Roman"/>
          <w:bCs/>
          <w:sz w:val="24"/>
          <w:szCs w:val="24"/>
        </w:rPr>
        <w:t>В рамках выполнения Программы комплексного развития территории района Левобережный была проведена работа по благоустройству дворовых территорий и приведению в порядок подъездов жилых домов. Всего в 2016 году в районе было благоустроено   13 дворовых территорий и отремонтировано 123 подъезда. Согласование проектно-сметной документации на проведение работ, а также их приемка проводилась при обязательном участии депутатов Муниципального Собрания, представителей Совета дома или инициативной</w:t>
      </w:r>
      <w:r w:rsidRPr="006B11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11A">
        <w:rPr>
          <w:rFonts w:ascii="Times New Roman" w:hAnsi="Times New Roman"/>
          <w:bCs/>
          <w:sz w:val="24"/>
          <w:szCs w:val="24"/>
        </w:rPr>
        <w:t>группы жителей.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 xml:space="preserve">Общая сумма работ по благоустройству дворовых территорий составила </w:t>
      </w:r>
      <w:r w:rsidRPr="006B111A">
        <w:rPr>
          <w:rFonts w:ascii="Times New Roman" w:hAnsi="Times New Roman" w:cs="Times New Roman"/>
          <w:b/>
          <w:sz w:val="24"/>
          <w:szCs w:val="24"/>
        </w:rPr>
        <w:t>21 384 042  руб.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/>
          <w:bCs/>
          <w:sz w:val="24"/>
          <w:szCs w:val="24"/>
        </w:rPr>
        <w:tab/>
      </w:r>
      <w:r w:rsidRPr="006B111A">
        <w:rPr>
          <w:rFonts w:ascii="Times New Roman" w:hAnsi="Times New Roman" w:cs="Times New Roman"/>
          <w:bCs/>
          <w:sz w:val="24"/>
          <w:szCs w:val="24"/>
        </w:rPr>
        <w:t>В рамках мероприятий социально-экономического развития района, были приняты работы по благоустройству 3-х дворовых территорий:</w:t>
      </w:r>
    </w:p>
    <w:p w:rsidR="006B111A" w:rsidRPr="006B111A" w:rsidRDefault="006B111A" w:rsidP="006B111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>Беломорская ул., д. 18А</w:t>
      </w:r>
    </w:p>
    <w:p w:rsidR="006B111A" w:rsidRPr="006B111A" w:rsidRDefault="006B111A" w:rsidP="006B111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Ленинградское </w:t>
      </w:r>
      <w:proofErr w:type="spellStart"/>
      <w:r w:rsidRPr="006B111A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6B111A">
        <w:rPr>
          <w:rFonts w:ascii="Times New Roman" w:hAnsi="Times New Roman" w:cs="Times New Roman"/>
          <w:bCs/>
          <w:sz w:val="24"/>
          <w:szCs w:val="24"/>
        </w:rPr>
        <w:t>., д. 120 к.3</w:t>
      </w:r>
    </w:p>
    <w:p w:rsidR="006B111A" w:rsidRPr="006B111A" w:rsidRDefault="006B111A" w:rsidP="006B111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Фестивальная ул., д. 13 к.3 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ab/>
        <w:t>На общую сумму 3 010 720 руб.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ab/>
        <w:t>В рамках исполнения обращений на портал «Наш город» за 2016 год, были выполнены работы на 6 дворовых территориях за счет средств стимулирования управ районов по адресам:</w:t>
      </w:r>
    </w:p>
    <w:p w:rsidR="006B111A" w:rsidRPr="006B111A" w:rsidRDefault="006B111A" w:rsidP="006B111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>Беломорская улица д. 12</w:t>
      </w:r>
    </w:p>
    <w:p w:rsidR="006B111A" w:rsidRPr="006B111A" w:rsidRDefault="006B111A" w:rsidP="006B111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Смольная ул., д.51, корп.1 </w:t>
      </w:r>
    </w:p>
    <w:p w:rsidR="006B111A" w:rsidRPr="006B111A" w:rsidRDefault="006B111A" w:rsidP="006B111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Ленинградское </w:t>
      </w:r>
      <w:proofErr w:type="spellStart"/>
      <w:r w:rsidRPr="006B111A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6B111A">
        <w:rPr>
          <w:rFonts w:ascii="Times New Roman" w:hAnsi="Times New Roman" w:cs="Times New Roman"/>
          <w:bCs/>
          <w:sz w:val="24"/>
          <w:szCs w:val="24"/>
        </w:rPr>
        <w:t xml:space="preserve">., д.98 к.5 </w:t>
      </w:r>
    </w:p>
    <w:p w:rsidR="006B111A" w:rsidRPr="006B111A" w:rsidRDefault="006B111A" w:rsidP="006B111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Прибрежный пр.. д.8 </w:t>
      </w:r>
    </w:p>
    <w:p w:rsidR="006B111A" w:rsidRPr="006B111A" w:rsidRDefault="006B111A" w:rsidP="006B111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Беломорская ул., д.1 </w:t>
      </w:r>
    </w:p>
    <w:p w:rsidR="006B111A" w:rsidRPr="006B111A" w:rsidRDefault="006B111A" w:rsidP="006B111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Фестивальная ул., д.39 корп.1 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ab/>
        <w:t>На общую сумму 6 071 100 руб.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ab/>
        <w:t>Кроме того, в 2016 году проведены  работы на 4 дворовых территориях по адресам:</w:t>
      </w:r>
    </w:p>
    <w:p w:rsidR="006B111A" w:rsidRPr="006B111A" w:rsidRDefault="006B111A" w:rsidP="006B111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>Беломорская ул., д. 5, корп.1</w:t>
      </w:r>
    </w:p>
    <w:p w:rsidR="006B111A" w:rsidRPr="006B111A" w:rsidRDefault="006B111A" w:rsidP="006B111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Ленинградское </w:t>
      </w:r>
      <w:proofErr w:type="spellStart"/>
      <w:r w:rsidRPr="006B111A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6B111A">
        <w:rPr>
          <w:rFonts w:ascii="Times New Roman" w:hAnsi="Times New Roman" w:cs="Times New Roman"/>
          <w:bCs/>
          <w:sz w:val="24"/>
          <w:szCs w:val="24"/>
        </w:rPr>
        <w:t xml:space="preserve">., д. 108. корп.2 </w:t>
      </w:r>
    </w:p>
    <w:p w:rsidR="006B111A" w:rsidRPr="006B111A" w:rsidRDefault="006B111A" w:rsidP="006B111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Беломорская ул., д. 20, </w:t>
      </w:r>
      <w:proofErr w:type="spellStart"/>
      <w:r w:rsidRPr="006B111A">
        <w:rPr>
          <w:rFonts w:ascii="Times New Roman" w:hAnsi="Times New Roman" w:cs="Times New Roman"/>
          <w:bCs/>
          <w:sz w:val="24"/>
          <w:szCs w:val="24"/>
        </w:rPr>
        <w:t>корп.З</w:t>
      </w:r>
      <w:proofErr w:type="spellEnd"/>
      <w:r w:rsidRPr="006B11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11A" w:rsidRPr="006B111A" w:rsidRDefault="006B111A" w:rsidP="006B111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Прибрежный </w:t>
      </w:r>
      <w:proofErr w:type="spellStart"/>
      <w:r w:rsidRPr="006B111A">
        <w:rPr>
          <w:rFonts w:ascii="Times New Roman" w:hAnsi="Times New Roman" w:cs="Times New Roman"/>
          <w:bCs/>
          <w:sz w:val="24"/>
          <w:szCs w:val="24"/>
        </w:rPr>
        <w:t>пр-д</w:t>
      </w:r>
      <w:proofErr w:type="spellEnd"/>
      <w:r w:rsidRPr="006B111A">
        <w:rPr>
          <w:rFonts w:ascii="Times New Roman" w:hAnsi="Times New Roman" w:cs="Times New Roman"/>
          <w:bCs/>
          <w:sz w:val="24"/>
          <w:szCs w:val="24"/>
        </w:rPr>
        <w:t xml:space="preserve">, д. 7 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ab/>
        <w:t>На общую сумму 12  302 222 руб.</w:t>
      </w:r>
    </w:p>
    <w:p w:rsidR="006B111A" w:rsidRPr="006B111A" w:rsidRDefault="006B111A" w:rsidP="004826F7">
      <w:pPr>
        <w:spacing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bCs/>
          <w:sz w:val="24"/>
          <w:szCs w:val="24"/>
        </w:rPr>
        <w:tab/>
      </w:r>
      <w:r w:rsidRPr="006B111A">
        <w:rPr>
          <w:rFonts w:ascii="Times New Roman" w:hAnsi="Times New Roman"/>
          <w:sz w:val="24"/>
          <w:szCs w:val="24"/>
        </w:rPr>
        <w:t>Большое внимание уделяется содержанию и уборке дворовых территорий и улично-дорожной сети района в зимний период 2015-2016гг.</w:t>
      </w:r>
      <w:r w:rsidR="004826F7">
        <w:rPr>
          <w:rFonts w:ascii="Times New Roman" w:hAnsi="Times New Roman"/>
          <w:sz w:val="24"/>
          <w:szCs w:val="24"/>
        </w:rPr>
        <w:t xml:space="preserve"> </w:t>
      </w:r>
      <w:r w:rsidRPr="006B111A">
        <w:rPr>
          <w:rFonts w:ascii="Times New Roman" w:hAnsi="Times New Roman"/>
          <w:sz w:val="24"/>
          <w:szCs w:val="24"/>
        </w:rPr>
        <w:t>С 01.01.2016 года работы по санитарному содержанию и текущему ремонту дворовых территорий и улично-дорожной сети района выполняет ГБУ «</w:t>
      </w:r>
      <w:proofErr w:type="spellStart"/>
      <w:r w:rsidRPr="006B111A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6B111A">
        <w:rPr>
          <w:rFonts w:ascii="Times New Roman" w:hAnsi="Times New Roman"/>
          <w:sz w:val="24"/>
          <w:szCs w:val="24"/>
        </w:rPr>
        <w:t xml:space="preserve"> района Левобережный».</w:t>
      </w:r>
    </w:p>
    <w:p w:rsidR="006B111A" w:rsidRPr="006B111A" w:rsidRDefault="006B111A" w:rsidP="006B1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Уборочная площадь дворовых территорий Левобережного района составила </w:t>
      </w:r>
      <w:r w:rsidRPr="006B111A">
        <w:rPr>
          <w:rFonts w:ascii="Times New Roman" w:hAnsi="Times New Roman"/>
          <w:b/>
          <w:sz w:val="24"/>
          <w:szCs w:val="24"/>
        </w:rPr>
        <w:t>867,374</w:t>
      </w:r>
      <w:r w:rsidRPr="006B111A">
        <w:rPr>
          <w:rFonts w:ascii="Times New Roman" w:hAnsi="Times New Roman"/>
          <w:sz w:val="24"/>
          <w:szCs w:val="24"/>
        </w:rPr>
        <w:t xml:space="preserve"> тыс.кв.м в летний период и</w:t>
      </w:r>
      <w:r w:rsidRPr="006B111A">
        <w:rPr>
          <w:sz w:val="24"/>
          <w:szCs w:val="24"/>
        </w:rPr>
        <w:t xml:space="preserve"> </w:t>
      </w:r>
      <w:r w:rsidRPr="006B111A">
        <w:rPr>
          <w:rFonts w:ascii="Times New Roman" w:hAnsi="Times New Roman"/>
          <w:b/>
          <w:sz w:val="24"/>
          <w:szCs w:val="24"/>
        </w:rPr>
        <w:t>330,577</w:t>
      </w:r>
      <w:r w:rsidRPr="006B111A">
        <w:rPr>
          <w:rFonts w:ascii="Times New Roman" w:hAnsi="Times New Roman"/>
          <w:sz w:val="24"/>
          <w:szCs w:val="24"/>
        </w:rPr>
        <w:t xml:space="preserve"> тыс.кв.м. в зимний период (141 двор). Из них ручная уборка – 288136,7 кв.м., механизированная – 41464 кв.м.</w:t>
      </w:r>
    </w:p>
    <w:p w:rsidR="006B111A" w:rsidRPr="006B111A" w:rsidRDefault="006B111A" w:rsidP="006B1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Надлежащее санитарное содержание дворовых территорий района в зимний период обеспечивается 6-ю единицами тракторов 5-ю ед. погрузчиков, а также 40 единицами малой механизации (мотоблоков). </w:t>
      </w:r>
    </w:p>
    <w:p w:rsidR="006B111A" w:rsidRPr="006B111A" w:rsidRDefault="006B111A" w:rsidP="006B1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lastRenderedPageBreak/>
        <w:t xml:space="preserve">Ежедневно в работах по уборке дворовых территорий принимает участие порядка </w:t>
      </w:r>
      <w:r w:rsidRPr="006B111A">
        <w:rPr>
          <w:rFonts w:ascii="Times New Roman" w:hAnsi="Times New Roman"/>
          <w:b/>
          <w:sz w:val="24"/>
          <w:szCs w:val="24"/>
        </w:rPr>
        <w:t>112</w:t>
      </w:r>
      <w:r w:rsidRPr="006B111A">
        <w:rPr>
          <w:rFonts w:ascii="Times New Roman" w:hAnsi="Times New Roman"/>
          <w:sz w:val="24"/>
          <w:szCs w:val="24"/>
        </w:rPr>
        <w:t xml:space="preserve"> </w:t>
      </w:r>
      <w:r w:rsidRPr="006B111A">
        <w:rPr>
          <w:rFonts w:ascii="Times New Roman" w:hAnsi="Times New Roman"/>
          <w:b/>
          <w:sz w:val="24"/>
          <w:szCs w:val="24"/>
        </w:rPr>
        <w:t>дворников</w:t>
      </w:r>
      <w:r w:rsidRPr="006B111A">
        <w:rPr>
          <w:rFonts w:ascii="Times New Roman" w:hAnsi="Times New Roman"/>
          <w:sz w:val="24"/>
          <w:szCs w:val="24"/>
        </w:rPr>
        <w:t>.</w:t>
      </w:r>
    </w:p>
    <w:p w:rsidR="006B111A" w:rsidRPr="006B111A" w:rsidRDefault="006B111A" w:rsidP="006B1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Так же силами ГБУ «</w:t>
      </w:r>
      <w:proofErr w:type="spellStart"/>
      <w:r w:rsidRPr="006B111A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6B111A">
        <w:rPr>
          <w:rFonts w:ascii="Times New Roman" w:hAnsi="Times New Roman"/>
          <w:sz w:val="24"/>
          <w:szCs w:val="24"/>
        </w:rPr>
        <w:t xml:space="preserve"> района Левобережный» производится уборка 34 объектов улично-дорожной сети, в том числе: ТПУ «Речной вокзал», улицы Левобережная, Прибрежный проезд, улицы Правобережная и ОРП Ленинградское </w:t>
      </w:r>
      <w:proofErr w:type="spellStart"/>
      <w:r w:rsidRPr="006B111A">
        <w:rPr>
          <w:rFonts w:ascii="Times New Roman" w:hAnsi="Times New Roman"/>
          <w:sz w:val="24"/>
          <w:szCs w:val="24"/>
        </w:rPr>
        <w:t>ш</w:t>
      </w:r>
      <w:proofErr w:type="spellEnd"/>
      <w:r w:rsidRPr="006B111A">
        <w:rPr>
          <w:rFonts w:ascii="Times New Roman" w:hAnsi="Times New Roman"/>
          <w:sz w:val="24"/>
          <w:szCs w:val="24"/>
        </w:rPr>
        <w:t xml:space="preserve">. вл. 71. </w:t>
      </w:r>
      <w:r w:rsidRPr="006B111A">
        <w:rPr>
          <w:rFonts w:ascii="Times New Roman" w:hAnsi="Times New Roman"/>
          <w:sz w:val="24"/>
          <w:szCs w:val="24"/>
        </w:rPr>
        <w:tab/>
        <w:t>Всего уборочная площадь объектов дорожного хозяйства составляет: 202 781,7 кв.м. Из них площадь проезжей части</w:t>
      </w:r>
      <w:r w:rsidRPr="006B111A">
        <w:rPr>
          <w:sz w:val="24"/>
          <w:szCs w:val="24"/>
        </w:rPr>
        <w:t xml:space="preserve"> </w:t>
      </w:r>
      <w:r w:rsidRPr="006B111A">
        <w:rPr>
          <w:rFonts w:ascii="Times New Roman" w:hAnsi="Times New Roman"/>
          <w:sz w:val="24"/>
          <w:szCs w:val="24"/>
        </w:rPr>
        <w:t>161 694,4 кв.м., площадь тротуаров 39 304,4 кв.м. В уборке улично-дорожной сети задействовано более 20 ед. техники, 27 работников ручной уборки.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B111A" w:rsidRPr="006B111A" w:rsidRDefault="006B111A" w:rsidP="006B111A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11A">
        <w:rPr>
          <w:rFonts w:ascii="Times New Roman" w:hAnsi="Times New Roman"/>
          <w:b/>
          <w:sz w:val="24"/>
          <w:szCs w:val="24"/>
          <w:u w:val="single"/>
        </w:rPr>
        <w:t>Благоустройство объектов образования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ab/>
        <w:t>В 2016 году силами ГБУ «</w:t>
      </w:r>
      <w:proofErr w:type="spellStart"/>
      <w:r w:rsidRPr="006B111A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6B111A">
        <w:rPr>
          <w:rFonts w:ascii="Times New Roman" w:hAnsi="Times New Roman"/>
          <w:sz w:val="24"/>
          <w:szCs w:val="24"/>
        </w:rPr>
        <w:t xml:space="preserve"> района Левобережный» выполнены работы по комплексному благоустройству детских школьного и 4 дошкольных учреждений в количестве ГБОУ «Школа №158» по адресам: 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Валдайский проезд, д. 3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Валдайский проезд, д. 18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Валдайский проезд, д. 20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Прибрежный проезд, д. 12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Смольная улица, д. 61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ab/>
        <w:t>На общую сумму 24 млн. рублей. В рамках выполнения благоустройства,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-  проведена замена асфальтобетонных покрытий – 4500 кв.м, 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- установлены металлические ограждения - 1800 кв.м,  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- обустроены спортивные беговые дорожки – 900 кв.м., 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- обустроено газонов – 1700 кв.м., </w:t>
      </w:r>
    </w:p>
    <w:p w:rsidR="006B111A" w:rsidRPr="006B111A" w:rsidRDefault="006B111A" w:rsidP="006B1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>- произведена замена устаревших МАФ на прогулочных площадках детских дошкольных учреждений.</w:t>
      </w:r>
    </w:p>
    <w:p w:rsidR="006B111A" w:rsidRPr="006B111A" w:rsidRDefault="006B111A" w:rsidP="006B1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1A">
        <w:rPr>
          <w:rFonts w:ascii="Times New Roman" w:hAnsi="Times New Roman" w:cs="Times New Roman"/>
          <w:b/>
          <w:sz w:val="24"/>
          <w:szCs w:val="24"/>
          <w:u w:val="single"/>
        </w:rPr>
        <w:t>Ремонт подъездов</w:t>
      </w:r>
    </w:p>
    <w:p w:rsidR="006B111A" w:rsidRPr="006B111A" w:rsidRDefault="006B111A" w:rsidP="006B111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11A" w:rsidRPr="006B111A" w:rsidRDefault="006B111A" w:rsidP="006B111A">
      <w:pPr>
        <w:spacing w:after="0"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b/>
          <w:sz w:val="24"/>
          <w:szCs w:val="24"/>
        </w:rPr>
        <w:t>В 2016 году был выполнен ремонт 123-х подъездов в 32 жилых домах</w:t>
      </w:r>
      <w:r w:rsidRPr="006B111A">
        <w:rPr>
          <w:rFonts w:ascii="Times New Roman" w:hAnsi="Times New Roman" w:cs="Times New Roman"/>
          <w:sz w:val="24"/>
          <w:szCs w:val="24"/>
        </w:rPr>
        <w:t>.</w:t>
      </w:r>
    </w:p>
    <w:p w:rsidR="006B111A" w:rsidRPr="006B111A" w:rsidRDefault="006B111A" w:rsidP="006B111A">
      <w:pPr>
        <w:spacing w:after="0"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>Работы проводилась управляющей компанией ООО «ДЕЗ Левобережный» за счет собственных средств управляющих компаний и были выполнены в полном объеме.</w:t>
      </w:r>
    </w:p>
    <w:tbl>
      <w:tblPr>
        <w:tblW w:w="8738" w:type="dxa"/>
        <w:tblInd w:w="584" w:type="dxa"/>
        <w:tblLayout w:type="fixed"/>
        <w:tblLook w:val="04A0"/>
      </w:tblPr>
      <w:tblGrid>
        <w:gridCol w:w="698"/>
        <w:gridCol w:w="2073"/>
        <w:gridCol w:w="4378"/>
        <w:gridCol w:w="1589"/>
      </w:tblGrid>
      <w:tr w:rsidR="006B111A" w:rsidRPr="006B111A" w:rsidTr="006B111A">
        <w:trPr>
          <w:trHeight w:val="2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11A" w:rsidRPr="006B111A" w:rsidTr="006B111A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Беломорская ул., д.5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Валдайский проезд, д.7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Валдайский проезд, д.11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Валдайский проезд, д.13а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Валдайский проезд, д.15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Прибрежный проезд, д.7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Прибрежный проезд, д.8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Смольная ул., д.65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Смольная ул., д.67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Смольная ул., д.73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Беломорская ул., д.10 к.3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Беломорская </w:t>
            </w:r>
            <w:proofErr w:type="spellStart"/>
            <w:r w:rsidRPr="006B111A">
              <w:rPr>
                <w:shd w:val="clear" w:color="auto" w:fill="FFFFFF"/>
              </w:rPr>
              <w:t>ул</w:t>
            </w:r>
            <w:proofErr w:type="spellEnd"/>
            <w:r w:rsidRPr="006B111A">
              <w:rPr>
                <w:shd w:val="clear" w:color="auto" w:fill="FFFFFF"/>
              </w:rPr>
              <w:t xml:space="preserve">, д.26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д.92/1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д.94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11A" w:rsidRPr="006B111A" w:rsidTr="006B111A">
        <w:trPr>
          <w:trHeight w:val="3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д.94 к.3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д.96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д.96 к.2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д.96 к.4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д.96 к.5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д.98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д.98 к.2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д.98 к.3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д.98 к.4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д.98 к.5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д.100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Ленинградское шоссе, д.102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Смольная </w:t>
            </w:r>
            <w:proofErr w:type="spellStart"/>
            <w:r w:rsidRPr="006B111A">
              <w:rPr>
                <w:shd w:val="clear" w:color="auto" w:fill="FFFFFF"/>
              </w:rPr>
              <w:t>ул</w:t>
            </w:r>
            <w:proofErr w:type="spellEnd"/>
            <w:r w:rsidRPr="006B111A">
              <w:rPr>
                <w:shd w:val="clear" w:color="auto" w:fill="FFFFFF"/>
              </w:rPr>
              <w:t xml:space="preserve">, д.33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Фестивальная ул., д.9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Фестивальная ул., д.11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Фестивальная ул., д.13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Фестивальная ул., д.15 к.1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1A" w:rsidRPr="006B111A" w:rsidRDefault="006B111A" w:rsidP="006B111A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11A" w:rsidRPr="006B111A" w:rsidRDefault="006B111A" w:rsidP="006B111A">
            <w:pPr>
              <w:pStyle w:val="af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  <w:r w:rsidRPr="006B111A">
              <w:rPr>
                <w:shd w:val="clear" w:color="auto" w:fill="FFFFFF"/>
              </w:rPr>
              <w:t xml:space="preserve">Фестивальная ул., д.15 к.3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11A" w:rsidRPr="006B111A" w:rsidTr="006B111A">
        <w:trPr>
          <w:trHeight w:val="19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6B111A" w:rsidRPr="006B111A" w:rsidTr="006B111A">
        <w:trPr>
          <w:trHeight w:val="1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11A" w:rsidRPr="006B111A" w:rsidRDefault="006B111A" w:rsidP="006B111A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shd w:val="clear" w:color="auto" w:fill="FFFFFF"/>
        </w:rPr>
      </w:pPr>
    </w:p>
    <w:p w:rsidR="006B111A" w:rsidRPr="006B111A" w:rsidRDefault="006B111A" w:rsidP="006B111A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  <w:r w:rsidRPr="006B111A">
        <w:rPr>
          <w:b/>
          <w:shd w:val="clear" w:color="auto" w:fill="FFFFFF"/>
        </w:rPr>
        <w:tab/>
        <w:t xml:space="preserve">В ходе косметического ремонта подъездов проводились следующие виды работ: 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Окрашивание ранее окрашенных поверхностей стен водоэмульсионными составами с расчисткой старой краски до 10%;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Простая масляная окраска фасадов без подготовки с расчисткой старой краски до 10% с земли и лесов;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Смена уплотнительной резины герметических дверей при толщине резины 0,02м.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 xml:space="preserve">Улучшенная масляная окраска дверей с </w:t>
      </w:r>
      <w:proofErr w:type="spellStart"/>
      <w:r w:rsidRPr="006B111A">
        <w:rPr>
          <w:shd w:val="clear" w:color="auto" w:fill="FFFFFF"/>
        </w:rPr>
        <w:t>разбеленным</w:t>
      </w:r>
      <w:proofErr w:type="spellEnd"/>
      <w:r w:rsidRPr="006B111A">
        <w:rPr>
          <w:shd w:val="clear" w:color="auto" w:fill="FFFFFF"/>
        </w:rPr>
        <w:t xml:space="preserve"> колером с расчисткой старой краски более 35 %;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Установка номерных табличек для этажа, подъезда;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Установка дверного доводчика к металлическим дверям;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Смена врезных замков;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Окраска масляными составами за два раза металлических поверхностей площадью до 0,25 кв.м. (оконные переплеты, сантехнические приборы);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Мелкий ремонт металлических ограждений;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Установка светильников с люминесцентными лампами;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Ремонт поручней шириной до 150 мм.;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Устройство цементных стяжек толщиной 20 мм.;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 xml:space="preserve">Устройство полов из керамических крупноразмерных плиток типа </w:t>
      </w:r>
      <w:proofErr w:type="spellStart"/>
      <w:r w:rsidRPr="006B111A">
        <w:rPr>
          <w:shd w:val="clear" w:color="auto" w:fill="FFFFFF"/>
        </w:rPr>
        <w:t>керамогранит</w:t>
      </w:r>
      <w:proofErr w:type="spellEnd"/>
      <w:r w:rsidRPr="006B111A">
        <w:rPr>
          <w:shd w:val="clear" w:color="auto" w:fill="FFFFFF"/>
        </w:rPr>
        <w:t xml:space="preserve"> на клее из сухих смесей толщиной слоя 4 мм. С затиркой швов;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Окраска масляными составами за один раз металлических поверхностей радиаторов и ребристых труб;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Установка шестисекционных стальных почтовых ящиков, окрашенных эмалью с креплением к стенам лестничных клеток;</w:t>
      </w:r>
    </w:p>
    <w:p w:rsidR="006B111A" w:rsidRPr="006B111A" w:rsidRDefault="006B111A" w:rsidP="006B111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Заделка выбоин в цементных полах;</w:t>
      </w:r>
    </w:p>
    <w:p w:rsidR="006B111A" w:rsidRPr="006B111A" w:rsidRDefault="006B111A" w:rsidP="004826F7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Окраска масляными красками торцов лестничных маршей.</w:t>
      </w:r>
    </w:p>
    <w:p w:rsidR="006B111A" w:rsidRPr="006B111A" w:rsidRDefault="006B111A" w:rsidP="004826F7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ab/>
        <w:t xml:space="preserve">В рамках косметического ремонта произведена </w:t>
      </w:r>
      <w:r w:rsidRPr="006B111A">
        <w:rPr>
          <w:b/>
          <w:shd w:val="clear" w:color="auto" w:fill="FFFFFF"/>
        </w:rPr>
        <w:t>замена окон на пластиковые</w:t>
      </w:r>
      <w:r w:rsidRPr="006B111A">
        <w:rPr>
          <w:shd w:val="clear" w:color="auto" w:fill="FFFFFF"/>
        </w:rPr>
        <w:t xml:space="preserve"> в домах:</w:t>
      </w:r>
    </w:p>
    <w:p w:rsidR="006B111A" w:rsidRPr="006B111A" w:rsidRDefault="006B111A" w:rsidP="004826F7">
      <w:pPr>
        <w:pStyle w:val="af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Прибрежный проезд, д.8,</w:t>
      </w:r>
    </w:p>
    <w:p w:rsidR="006B111A" w:rsidRPr="006B111A" w:rsidRDefault="006B111A" w:rsidP="004826F7">
      <w:pPr>
        <w:pStyle w:val="af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Валдайский проезд, д.15,</w:t>
      </w:r>
    </w:p>
    <w:p w:rsidR="006B111A" w:rsidRPr="006B111A" w:rsidRDefault="006B111A" w:rsidP="006B111A">
      <w:pPr>
        <w:pStyle w:val="af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Валдайский проезд, д.11;</w:t>
      </w:r>
    </w:p>
    <w:p w:rsidR="006B111A" w:rsidRPr="006B111A" w:rsidRDefault="006B111A" w:rsidP="006B111A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 xml:space="preserve">Произведена </w:t>
      </w:r>
      <w:r w:rsidRPr="006B111A">
        <w:rPr>
          <w:b/>
          <w:shd w:val="clear" w:color="auto" w:fill="FFFFFF"/>
        </w:rPr>
        <w:t>замена входных дверей</w:t>
      </w:r>
      <w:r w:rsidRPr="006B111A">
        <w:rPr>
          <w:shd w:val="clear" w:color="auto" w:fill="FFFFFF"/>
        </w:rPr>
        <w:t xml:space="preserve"> в домах:</w:t>
      </w:r>
    </w:p>
    <w:p w:rsidR="006B111A" w:rsidRPr="006B111A" w:rsidRDefault="006B111A" w:rsidP="004826F7">
      <w:pPr>
        <w:pStyle w:val="af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Смольная улица, д.33,</w:t>
      </w:r>
    </w:p>
    <w:p w:rsidR="006B111A" w:rsidRPr="006B111A" w:rsidRDefault="006B111A" w:rsidP="004826F7">
      <w:pPr>
        <w:pStyle w:val="af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lastRenderedPageBreak/>
        <w:t>Фестивальная улица, д.11;</w:t>
      </w:r>
    </w:p>
    <w:p w:rsidR="006B111A" w:rsidRPr="006B111A" w:rsidRDefault="006B111A" w:rsidP="006B111A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 xml:space="preserve">Произведена </w:t>
      </w:r>
      <w:r w:rsidRPr="006B111A">
        <w:rPr>
          <w:b/>
          <w:shd w:val="clear" w:color="auto" w:fill="FFFFFF"/>
        </w:rPr>
        <w:t>замена почтовых ящиков</w:t>
      </w:r>
      <w:r w:rsidRPr="006B111A">
        <w:rPr>
          <w:shd w:val="clear" w:color="auto" w:fill="FFFFFF"/>
        </w:rPr>
        <w:t xml:space="preserve"> в подъездах домов: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Прибрежный проезд, д.8,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Валдайский проезд, д.15,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Валдайский проезд, д.11,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Фестивальная улица, д.11,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Фестивальная улица, д.15 кор.3,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д.94 кор.1,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д.96 кор.2,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д.96 кор.4,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д.96 кор.5,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д.98 кор.1,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д.98 кор.2,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д.98 кор.4,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д.98 кор.5,</w:t>
      </w:r>
    </w:p>
    <w:p w:rsidR="006B111A" w:rsidRPr="006B111A" w:rsidRDefault="006B111A" w:rsidP="006B111A">
      <w:pPr>
        <w:pStyle w:val="af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111A">
        <w:rPr>
          <w:shd w:val="clear" w:color="auto" w:fill="FFFFFF"/>
        </w:rPr>
        <w:t>Ленинградское шоссе, д.102,</w:t>
      </w:r>
    </w:p>
    <w:p w:rsidR="006B111A" w:rsidRPr="006B111A" w:rsidRDefault="006B111A" w:rsidP="006B111A">
      <w:pPr>
        <w:pStyle w:val="a7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111A">
        <w:rPr>
          <w:rFonts w:cs="Times New Roman"/>
          <w:sz w:val="24"/>
          <w:szCs w:val="24"/>
          <w:shd w:val="clear" w:color="auto" w:fill="FFFFFF"/>
        </w:rPr>
        <w:t>Беломорская улица, д.5 кор.1</w:t>
      </w:r>
    </w:p>
    <w:p w:rsidR="006B111A" w:rsidRPr="006B111A" w:rsidRDefault="006B111A" w:rsidP="006B1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/>
          <w:b/>
          <w:sz w:val="24"/>
          <w:szCs w:val="24"/>
          <w:u w:val="single"/>
        </w:rPr>
        <w:t>Подготовка жилых строений в зимний период 2016-2017гг.</w:t>
      </w:r>
    </w:p>
    <w:p w:rsidR="006B111A" w:rsidRPr="006B111A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111A">
        <w:rPr>
          <w:rFonts w:ascii="Times New Roman" w:eastAsia="Times New Roman" w:hAnsi="Times New Roman" w:cs="Times New Roman"/>
          <w:sz w:val="24"/>
          <w:szCs w:val="24"/>
        </w:rPr>
        <w:t>Всего к эксплуатации в зимний период по ООО «ДЕЗ Левобережный»  было подготовлено 117 жилых строений, в том числе:</w:t>
      </w:r>
    </w:p>
    <w:p w:rsidR="006B111A" w:rsidRPr="006B111A" w:rsidRDefault="006B111A" w:rsidP="006B111A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83 жилых строений муниципального фонда находящихся в управлении управляющих компаний; </w:t>
      </w:r>
    </w:p>
    <w:p w:rsidR="006B111A" w:rsidRPr="006B111A" w:rsidRDefault="006B111A" w:rsidP="006B111A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/>
          <w:sz w:val="24"/>
          <w:szCs w:val="24"/>
        </w:rPr>
        <w:t xml:space="preserve">34 жилых строения ЖСК 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111A">
        <w:rPr>
          <w:rFonts w:ascii="Times New Roman" w:eastAsia="Times New Roman" w:hAnsi="Times New Roman" w:cs="Times New Roman"/>
          <w:sz w:val="24"/>
          <w:szCs w:val="24"/>
        </w:rPr>
        <w:t xml:space="preserve">Компанией своевременно представлялась отчетность по подготовке жилых строений к зимней эксплуатации в </w:t>
      </w:r>
      <w:proofErr w:type="spellStart"/>
      <w:r w:rsidRPr="006B111A">
        <w:rPr>
          <w:rFonts w:ascii="Times New Roman" w:eastAsia="Times New Roman" w:hAnsi="Times New Roman" w:cs="Times New Roman"/>
          <w:sz w:val="24"/>
          <w:szCs w:val="24"/>
        </w:rPr>
        <w:t>Мосжилинспекцию</w:t>
      </w:r>
      <w:proofErr w:type="spellEnd"/>
      <w:r w:rsidRPr="006B111A">
        <w:rPr>
          <w:rFonts w:ascii="Times New Roman" w:eastAsia="Times New Roman" w:hAnsi="Times New Roman" w:cs="Times New Roman"/>
          <w:sz w:val="24"/>
          <w:szCs w:val="24"/>
        </w:rPr>
        <w:t xml:space="preserve"> по САО.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right="-341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11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Плановые задания на 2017 год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Всего на обслуживании в ООО «ДЕЗ Левобережный» по состоянию 01.02.2017г. </w:t>
      </w:r>
      <w:r w:rsidRPr="006B111A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 жилых строения, из них: 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111A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 муниципальных;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111A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 ЖСК.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1A">
        <w:rPr>
          <w:rFonts w:ascii="Times New Roman" w:eastAsia="Calibri" w:hAnsi="Times New Roman" w:cs="Times New Roman"/>
          <w:sz w:val="24"/>
          <w:szCs w:val="24"/>
        </w:rPr>
        <w:t>В ГБУ «</w:t>
      </w:r>
      <w:proofErr w:type="spellStart"/>
      <w:r w:rsidRPr="006B111A">
        <w:rPr>
          <w:rFonts w:ascii="Times New Roman" w:eastAsia="Calibri" w:hAnsi="Times New Roman" w:cs="Times New Roman"/>
          <w:sz w:val="24"/>
          <w:szCs w:val="24"/>
        </w:rPr>
        <w:t>Жилищник</w:t>
      </w:r>
      <w:proofErr w:type="spellEnd"/>
      <w:r w:rsidRPr="006B111A">
        <w:rPr>
          <w:rFonts w:ascii="Times New Roman" w:eastAsia="Calibri" w:hAnsi="Times New Roman" w:cs="Times New Roman"/>
          <w:sz w:val="24"/>
          <w:szCs w:val="24"/>
        </w:rPr>
        <w:t xml:space="preserve"> района Левобережный» на обслуживании находится 29 жилых строений.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1A">
        <w:rPr>
          <w:rFonts w:ascii="Times New Roman" w:eastAsia="Calibri" w:hAnsi="Times New Roman" w:cs="Times New Roman"/>
          <w:sz w:val="24"/>
          <w:szCs w:val="24"/>
        </w:rPr>
        <w:t>В 2017 году запланирован ремонт 57 подъездов из них 56 подъездов за счет управляющей компании ООО «ДЕЗ Левобережный», 1 подъезд за счет ЖСК.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111A">
        <w:rPr>
          <w:rFonts w:ascii="Times New Roman" w:eastAsia="Calibri" w:hAnsi="Times New Roman" w:cs="Times New Roman"/>
          <w:sz w:val="24"/>
          <w:szCs w:val="24"/>
          <w:u w:val="single"/>
        </w:rPr>
        <w:t>Адресный перечень указан в приложении №1.</w:t>
      </w: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11A" w:rsidRPr="006B111A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1A">
        <w:rPr>
          <w:rFonts w:ascii="Times New Roman" w:hAnsi="Times New Roman" w:cs="Times New Roman"/>
          <w:b/>
          <w:sz w:val="24"/>
          <w:szCs w:val="24"/>
          <w:u w:val="single"/>
        </w:rPr>
        <w:t>Праздничное оформление</w:t>
      </w: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B111A" w:rsidRPr="006B111A" w:rsidSect="006B111A">
          <w:footerReference w:type="default" r:id="rId8"/>
          <w:type w:val="continuous"/>
          <w:pgSz w:w="11906" w:h="16838"/>
          <w:pgMar w:top="426" w:right="707" w:bottom="426" w:left="1418" w:header="709" w:footer="709" w:gutter="0"/>
          <w:cols w:space="708"/>
          <w:docGrid w:linePitch="381"/>
        </w:sectPr>
      </w:pP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  <w:tab w:val="left" w:pos="3261"/>
          <w:tab w:val="left" w:pos="411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В период государственных праздников проводится </w:t>
      </w:r>
      <w:proofErr w:type="spellStart"/>
      <w:r w:rsidRPr="006B11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флаговое</w:t>
      </w:r>
      <w:proofErr w:type="spellEnd"/>
      <w:r w:rsidRPr="006B11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световое и тематическое оформление района в соответствии с распоряжениями префектуры. Государственные флаги вывешиваются на фасадах жилых домов, объектах торговли, промышленных предприятиях, объектах образова</w:t>
      </w:r>
      <w:r w:rsidRPr="006B111A">
        <w:rPr>
          <w:rFonts w:ascii="Times New Roman" w:hAnsi="Times New Roman" w:cs="Times New Roman"/>
          <w:sz w:val="24"/>
          <w:szCs w:val="24"/>
        </w:rPr>
        <w:t>ния и пр.</w:t>
      </w: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B111A" w:rsidRPr="006B111A" w:rsidSect="006B111A">
          <w:type w:val="continuous"/>
          <w:pgSz w:w="11906" w:h="16838"/>
          <w:pgMar w:top="426" w:right="850" w:bottom="426" w:left="1418" w:header="709" w:footer="709" w:gutter="0"/>
          <w:cols w:space="708"/>
          <w:docGrid w:linePitch="381"/>
        </w:sectPr>
      </w:pP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  <w:tab w:val="left" w:pos="34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11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1A">
        <w:rPr>
          <w:rFonts w:ascii="Times New Roman" w:hAnsi="Times New Roman" w:cs="Times New Roman"/>
          <w:b/>
          <w:sz w:val="24"/>
          <w:szCs w:val="24"/>
          <w:u w:val="single"/>
        </w:rPr>
        <w:t>Субботники</w:t>
      </w: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B111A" w:rsidRPr="006B111A" w:rsidSect="006B111A">
          <w:type w:val="continuous"/>
          <w:pgSz w:w="11906" w:h="16838"/>
          <w:pgMar w:top="426" w:right="850" w:bottom="426" w:left="1418" w:header="709" w:footer="709" w:gutter="0"/>
          <w:cols w:space="708"/>
          <w:docGrid w:linePitch="381"/>
        </w:sectPr>
      </w:pP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lastRenderedPageBreak/>
        <w:t>Период проведения весенне-летних мероприятий по благоустройству территории района традиционно начался 1 апреля 2016 года. Заблаговременно был разработан план мероприятий с определением видов и объемов работ, определены  участки территории, где работы выполняются при активном участии жителей района.</w:t>
      </w:r>
    </w:p>
    <w:p w:rsidR="006B111A" w:rsidRPr="006B111A" w:rsidRDefault="006B111A" w:rsidP="006B111A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6B111A" w:rsidRPr="006B111A" w:rsidSect="006B111A">
          <w:type w:val="continuous"/>
          <w:pgSz w:w="11906" w:h="16838"/>
          <w:pgMar w:top="426" w:right="850" w:bottom="426" w:left="1418" w:header="709" w:footer="709" w:gutter="0"/>
          <w:cols w:space="708"/>
          <w:docGrid w:linePitch="381"/>
        </w:sectPr>
      </w:pPr>
      <w:r w:rsidRPr="006B111A">
        <w:rPr>
          <w:rFonts w:ascii="Times New Roman" w:hAnsi="Times New Roman" w:cs="Times New Roman"/>
          <w:sz w:val="24"/>
          <w:szCs w:val="24"/>
        </w:rPr>
        <w:lastRenderedPageBreak/>
        <w:t>Традиционно в период месячника по благоустройству было проведено 2  субботника 16 и 23 апреля 2016 года с участием жителей района, сотрудников учреждений, предприятий и органов исполнительной власти.</w:t>
      </w:r>
    </w:p>
    <w:p w:rsidR="006B111A" w:rsidRPr="006B111A" w:rsidRDefault="006B111A" w:rsidP="006B111A">
      <w:pPr>
        <w:tabs>
          <w:tab w:val="left" w:pos="567"/>
          <w:tab w:val="left" w:pos="3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111A" w:rsidRDefault="006B111A" w:rsidP="006B111A">
      <w:pPr>
        <w:tabs>
          <w:tab w:val="left" w:pos="567"/>
          <w:tab w:val="left" w:pos="3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6B111A" w:rsidSect="006B111A">
          <w:footerReference w:type="default" r:id="rId9"/>
          <w:type w:val="continuous"/>
          <w:pgSz w:w="11906" w:h="16838"/>
          <w:pgMar w:top="426" w:right="850" w:bottom="426" w:left="1418" w:header="709" w:footer="709" w:gutter="0"/>
          <w:cols w:space="708"/>
          <w:docGrid w:linePitch="381"/>
        </w:sectPr>
      </w:pPr>
    </w:p>
    <w:p w:rsidR="006B111A" w:rsidRPr="006B111A" w:rsidRDefault="006B111A" w:rsidP="006B111A">
      <w:pPr>
        <w:tabs>
          <w:tab w:val="left" w:pos="567"/>
          <w:tab w:val="left" w:pos="3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6B111A" w:rsidRPr="006B111A" w:rsidSect="006B111A">
          <w:type w:val="continuous"/>
          <w:pgSz w:w="11906" w:h="16838"/>
          <w:pgMar w:top="426" w:right="850" w:bottom="426" w:left="1418" w:header="709" w:footer="709" w:gutter="0"/>
          <w:cols w:space="708"/>
          <w:docGrid w:linePitch="381"/>
        </w:sectPr>
      </w:pPr>
      <w:r w:rsidRPr="006B11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Работа с управляющими организациями по обеспечению содержания жилищного фонда, содержание </w:t>
      </w:r>
      <w:proofErr w:type="spellStart"/>
      <w:r w:rsidRPr="006B111A">
        <w:rPr>
          <w:rFonts w:ascii="Times New Roman" w:hAnsi="Times New Roman" w:cs="Times New Roman"/>
          <w:b/>
          <w:sz w:val="24"/>
          <w:szCs w:val="24"/>
          <w:u w:val="single"/>
        </w:rPr>
        <w:t>общедомового</w:t>
      </w:r>
      <w:proofErr w:type="spellEnd"/>
      <w:r w:rsidRPr="006B1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</w:t>
      </w:r>
    </w:p>
    <w:p w:rsidR="006B111A" w:rsidRPr="006B111A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1A" w:rsidRDefault="006B111A" w:rsidP="006B111A">
      <w:pPr>
        <w:spacing w:after="0" w:line="19" w:lineRule="atLeast"/>
        <w:ind w:firstLine="708"/>
        <w:rPr>
          <w:rFonts w:ascii="Times New Roman" w:hAnsi="Times New Roman" w:cs="Times New Roman"/>
          <w:sz w:val="24"/>
          <w:szCs w:val="24"/>
        </w:rPr>
        <w:sectPr w:rsidR="006B111A" w:rsidSect="006B111A">
          <w:type w:val="continuous"/>
          <w:pgSz w:w="11906" w:h="16838"/>
          <w:pgMar w:top="426" w:right="707" w:bottom="426" w:left="1418" w:header="709" w:footer="709" w:gutter="0"/>
          <w:cols w:num="2" w:space="141"/>
        </w:sectPr>
      </w:pPr>
    </w:p>
    <w:p w:rsidR="006B111A" w:rsidRPr="006B111A" w:rsidRDefault="006B111A" w:rsidP="006B111A">
      <w:pPr>
        <w:spacing w:after="0" w:line="19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Левобережного района действуют 12 управляющих организаций, из них 8 жилищных объединений граждан, выполняют функции управления домами самостоятельно. В </w:t>
      </w:r>
      <w:r w:rsidRPr="006B111A">
        <w:rPr>
          <w:rFonts w:ascii="Times New Roman" w:hAnsi="Times New Roman" w:cs="Times New Roman"/>
          <w:b/>
          <w:sz w:val="24"/>
          <w:szCs w:val="24"/>
        </w:rPr>
        <w:t>2016 году</w:t>
      </w:r>
      <w:r w:rsidRPr="006B111A">
        <w:rPr>
          <w:rFonts w:ascii="Times New Roman" w:hAnsi="Times New Roman" w:cs="Times New Roman"/>
          <w:sz w:val="24"/>
          <w:szCs w:val="24"/>
        </w:rPr>
        <w:t xml:space="preserve"> из бюджета города Москвы управляющим организациям было выделено </w:t>
      </w:r>
      <w:r w:rsidRPr="006B111A">
        <w:rPr>
          <w:rFonts w:ascii="Times New Roman" w:hAnsi="Times New Roman" w:cs="Times New Roman"/>
          <w:b/>
          <w:sz w:val="24"/>
          <w:szCs w:val="24"/>
        </w:rPr>
        <w:t>11 млн. 167 тыс. рублей</w:t>
      </w:r>
      <w:r w:rsidRPr="006B111A">
        <w:rPr>
          <w:rFonts w:ascii="Times New Roman" w:hAnsi="Times New Roman" w:cs="Times New Roman"/>
          <w:sz w:val="24"/>
          <w:szCs w:val="24"/>
        </w:rPr>
        <w:t xml:space="preserve">.  На содержание, текущий ремонт и отопление управляющим организациям были перечислены бюджетные субсидии в сумме  7 </w:t>
      </w:r>
      <w:r w:rsidRPr="006B111A">
        <w:rPr>
          <w:rFonts w:ascii="Times New Roman" w:hAnsi="Times New Roman" w:cs="Times New Roman"/>
          <w:b/>
          <w:sz w:val="24"/>
          <w:szCs w:val="24"/>
        </w:rPr>
        <w:t>млн. 412  тыс. рублей</w:t>
      </w:r>
      <w:r w:rsidRPr="006B111A">
        <w:rPr>
          <w:rFonts w:ascii="Times New Roman" w:hAnsi="Times New Roman" w:cs="Times New Roman"/>
          <w:sz w:val="24"/>
          <w:szCs w:val="24"/>
        </w:rPr>
        <w:t>.</w:t>
      </w:r>
    </w:p>
    <w:p w:rsidR="006B111A" w:rsidRPr="006B111A" w:rsidRDefault="006B111A" w:rsidP="006B111A">
      <w:pPr>
        <w:spacing w:after="0" w:line="19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b/>
          <w:sz w:val="24"/>
          <w:szCs w:val="24"/>
        </w:rPr>
        <w:t>По нераспределенным нежилым и жилым помещениям, находящимся или переходящим в собственность города Москвы,</w:t>
      </w:r>
      <w:r w:rsidRPr="006B111A">
        <w:rPr>
          <w:rFonts w:ascii="Times New Roman" w:hAnsi="Times New Roman" w:cs="Times New Roman"/>
          <w:sz w:val="24"/>
          <w:szCs w:val="24"/>
        </w:rPr>
        <w:t xml:space="preserve"> управляющим организациям  </w:t>
      </w:r>
      <w:r w:rsidRPr="006B111A">
        <w:rPr>
          <w:rFonts w:ascii="Times New Roman" w:hAnsi="Times New Roman" w:cs="Times New Roman"/>
          <w:b/>
          <w:sz w:val="24"/>
          <w:szCs w:val="24"/>
        </w:rPr>
        <w:t>в 2016 году</w:t>
      </w:r>
      <w:r w:rsidRPr="006B111A">
        <w:rPr>
          <w:rFonts w:ascii="Times New Roman" w:hAnsi="Times New Roman" w:cs="Times New Roman"/>
          <w:sz w:val="24"/>
          <w:szCs w:val="24"/>
        </w:rPr>
        <w:t xml:space="preserve"> на возмещение затрат по содержанию, текущему ремонту и отоплению было перечислено бюджетных средств в виде субсидий  на сумму </w:t>
      </w:r>
      <w:r w:rsidRPr="006B111A">
        <w:rPr>
          <w:rFonts w:ascii="Times New Roman" w:hAnsi="Times New Roman" w:cs="Times New Roman"/>
          <w:b/>
          <w:sz w:val="24"/>
          <w:szCs w:val="24"/>
        </w:rPr>
        <w:t>3 млн. 755 тыс. рублей</w:t>
      </w:r>
      <w:r w:rsidRPr="006B111A">
        <w:rPr>
          <w:rFonts w:ascii="Times New Roman" w:hAnsi="Times New Roman" w:cs="Times New Roman"/>
          <w:sz w:val="24"/>
          <w:szCs w:val="24"/>
        </w:rPr>
        <w:t>.</w:t>
      </w:r>
    </w:p>
    <w:p w:rsidR="006B111A" w:rsidRPr="006B111A" w:rsidRDefault="006B111A" w:rsidP="006B111A">
      <w:pPr>
        <w:spacing w:after="0" w:line="19" w:lineRule="atLeast"/>
        <w:ind w:firstLine="708"/>
        <w:rPr>
          <w:rFonts w:ascii="Times New Roman" w:hAnsi="Times New Roman" w:cs="Times New Roman"/>
          <w:sz w:val="24"/>
          <w:szCs w:val="24"/>
        </w:rPr>
        <w:sectPr w:rsidR="006B111A" w:rsidRPr="006B111A" w:rsidSect="006B111A">
          <w:type w:val="continuous"/>
          <w:pgSz w:w="11906" w:h="16838"/>
          <w:pgMar w:top="425" w:right="709" w:bottom="425" w:left="1418" w:header="709" w:footer="709" w:gutter="0"/>
          <w:cols w:space="141"/>
          <w:docGrid w:linePitch="299"/>
        </w:sectPr>
      </w:pPr>
      <w:r w:rsidRPr="006B111A">
        <w:rPr>
          <w:rFonts w:ascii="Times New Roman" w:hAnsi="Times New Roman" w:cs="Times New Roman"/>
          <w:sz w:val="24"/>
          <w:szCs w:val="24"/>
        </w:rPr>
        <w:t>ГКУ «ИС Левобережного района» ежеквартально и ежегодно формирует отчеты о расходовании управляющими организациями бюджетных средств на содержание и текущий ремонт общего имущества жилых домов, для  предоставл</w:t>
      </w:r>
      <w:r>
        <w:rPr>
          <w:rFonts w:ascii="Times New Roman" w:hAnsi="Times New Roman" w:cs="Times New Roman"/>
          <w:sz w:val="24"/>
          <w:szCs w:val="24"/>
        </w:rPr>
        <w:t>ения в ГКУ «Дирекция ЖКХиБ САО».</w:t>
      </w:r>
    </w:p>
    <w:p w:rsidR="006B111A" w:rsidRPr="004826F7" w:rsidRDefault="006B111A" w:rsidP="006B1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/>
          <w:b/>
          <w:sz w:val="24"/>
          <w:szCs w:val="24"/>
          <w:u w:val="single"/>
        </w:rPr>
        <w:lastRenderedPageBreak/>
        <w:t>Работа с собственниками помещений в многоквартирных домах</w:t>
      </w:r>
    </w:p>
    <w:p w:rsidR="006B111A" w:rsidRPr="006B111A" w:rsidRDefault="006B111A" w:rsidP="006B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 xml:space="preserve">Управой района совместно с ГКУ «ИС Левобережного района» в 139 многоквартирном доме, входящем в Региональную программу капитального ремонта общего имущества, были проведены общие собрания собственников помещений по вопросу формирования фонда капитального ремонта общего имущества.  В 21 доме собственники помещений выбрали формирование вносов на капитальный ремонт на специальном счете, в 116 домах был выбран способ формирования фонда капитального ремонта на счете регионального оператора. В трех многоквартирных домах-новостройках, где оформлено на помещения  менее 2/3 прав собственности, решение о формировании способа взносов на капитальный ремонт не принято (Беломорская ул. дом 11, корп. 1, Смольная ул. дом 49).  </w:t>
      </w:r>
    </w:p>
    <w:p w:rsidR="006B111A" w:rsidRPr="006B111A" w:rsidRDefault="006B111A" w:rsidP="006B1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B111A">
        <w:rPr>
          <w:rFonts w:ascii="Times New Roman" w:hAnsi="Times New Roman" w:cs="Times New Roman"/>
          <w:sz w:val="24"/>
          <w:szCs w:val="24"/>
        </w:rPr>
        <w:t>На территории района расположено 139 многоквартирных домов. По пяти домам-новостройкам управой района были проведены открытые конкурсы по отбору управляющей организации на право заключения договора управления. Во всех домах, где не создано объединение собственников в форме товарищества собственников жилья, либо данный дом не управляется жилищным или жилищно-строительным кооперативом, избраны Советы многоквартирных домов в количестве 82. Собственникам помещений оказывается организационная и правовая помощь в подготовке и проведения общих собраний по вопросу создания Совета в многоквартирных домах в трех домах-новостройках (Беломорская ул. дом 11, корп. 1, Беломорская ул. дом 22, Смольная ул. дом 49).</w:t>
      </w:r>
    </w:p>
    <w:p w:rsidR="006B111A" w:rsidRPr="006B111A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355" w:lineRule="exact"/>
        <w:ind w:firstLine="7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Строительство на территории района Левобережный</w:t>
      </w:r>
    </w:p>
    <w:p w:rsidR="006B111A" w:rsidRPr="006B111A" w:rsidRDefault="006B111A" w:rsidP="006B111A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1A">
        <w:rPr>
          <w:rFonts w:ascii="Times New Roman" w:hAnsi="Times New Roman"/>
          <w:b/>
          <w:sz w:val="24"/>
          <w:szCs w:val="24"/>
        </w:rPr>
        <w:t>Жилищное строительство</w:t>
      </w:r>
    </w:p>
    <w:p w:rsidR="006B111A" w:rsidRPr="006B111A" w:rsidRDefault="006B111A" w:rsidP="004826F7">
      <w:pPr>
        <w:pStyle w:val="16"/>
        <w:shd w:val="clear" w:color="auto" w:fill="FFFFFF" w:themeFill="background1"/>
        <w:tabs>
          <w:tab w:val="left" w:pos="1890"/>
          <w:tab w:val="left" w:pos="4098"/>
        </w:tabs>
        <w:spacing w:line="240" w:lineRule="auto"/>
        <w:ind w:left="23" w:hanging="23"/>
        <w:rPr>
          <w:sz w:val="24"/>
          <w:szCs w:val="24"/>
        </w:rPr>
      </w:pPr>
      <w:r w:rsidRPr="006B111A">
        <w:rPr>
          <w:sz w:val="24"/>
          <w:szCs w:val="24"/>
        </w:rPr>
        <w:t>На основании решения Градостроительной – земельной комиссии города Москвы (протокол от 16.08.2012 № 29) выпущено постановление Правительства Москвы от 25.10.2012 №596-ПП «О внесении в постановление  Правительства Москвы от 10.04.2001 № 327-ПП и от 11.07.2006 №494-ПП», предусматривающее окончание Комплексной реконструкции пятиэтажной жилой застройки в районе  Левобережный до 2018 года.</w:t>
      </w:r>
    </w:p>
    <w:p w:rsidR="004826F7" w:rsidRDefault="006B111A" w:rsidP="004826F7">
      <w:pPr>
        <w:pStyle w:val="16"/>
        <w:shd w:val="clear" w:color="auto" w:fill="FFFFFF" w:themeFill="background1"/>
        <w:spacing w:line="240" w:lineRule="auto"/>
        <w:ind w:left="20" w:hanging="20"/>
        <w:jc w:val="left"/>
        <w:rPr>
          <w:rStyle w:val="0pt"/>
          <w:b w:val="0"/>
          <w:color w:val="auto"/>
          <w:sz w:val="24"/>
          <w:szCs w:val="24"/>
        </w:rPr>
      </w:pPr>
      <w:r w:rsidRPr="006B111A">
        <w:rPr>
          <w:rStyle w:val="0pt"/>
          <w:color w:val="auto"/>
          <w:sz w:val="24"/>
          <w:szCs w:val="24"/>
        </w:rPr>
        <w:t xml:space="preserve">           </w:t>
      </w:r>
      <w:r w:rsidRPr="004826F7">
        <w:rPr>
          <w:rStyle w:val="0pt"/>
          <w:b w:val="0"/>
          <w:color w:val="auto"/>
          <w:sz w:val="24"/>
          <w:szCs w:val="24"/>
        </w:rPr>
        <w:t xml:space="preserve">В </w:t>
      </w:r>
      <w:r w:rsidRPr="004826F7">
        <w:rPr>
          <w:sz w:val="24"/>
          <w:szCs w:val="24"/>
        </w:rPr>
        <w:t xml:space="preserve">рамках принятых решений </w:t>
      </w:r>
      <w:r w:rsidRPr="004826F7">
        <w:rPr>
          <w:rStyle w:val="0pt"/>
          <w:b w:val="0"/>
          <w:color w:val="auto"/>
          <w:sz w:val="24"/>
          <w:szCs w:val="24"/>
        </w:rPr>
        <w:t>в 2016 году выполнено:</w:t>
      </w:r>
    </w:p>
    <w:p w:rsidR="006B111A" w:rsidRPr="004826F7" w:rsidRDefault="006B111A" w:rsidP="004826F7">
      <w:pPr>
        <w:pStyle w:val="16"/>
        <w:shd w:val="clear" w:color="auto" w:fill="FFFFFF" w:themeFill="background1"/>
        <w:spacing w:line="240" w:lineRule="auto"/>
        <w:ind w:left="20" w:hanging="20"/>
        <w:jc w:val="left"/>
        <w:rPr>
          <w:bCs/>
          <w:spacing w:val="4"/>
          <w:sz w:val="24"/>
          <w:szCs w:val="24"/>
          <w:shd w:val="clear" w:color="auto" w:fill="FFFFFF"/>
        </w:rPr>
      </w:pPr>
      <w:r w:rsidRPr="004826F7">
        <w:rPr>
          <w:sz w:val="24"/>
          <w:szCs w:val="24"/>
        </w:rPr>
        <w:t xml:space="preserve">Завершен снос оставшихся 4 пятиэтажных жилых домов по адресам: Фестивальная, д.15, к.4, Фестивальная, д.15, к.2, Фестивальная, д.17, Фестивальная, д.21 площадью 20,9 </w:t>
      </w:r>
      <w:r w:rsidRPr="004826F7">
        <w:rPr>
          <w:sz w:val="24"/>
          <w:szCs w:val="24"/>
        </w:rPr>
        <w:lastRenderedPageBreak/>
        <w:t xml:space="preserve">тыс.кв.м. </w:t>
      </w:r>
    </w:p>
    <w:p w:rsidR="006B111A" w:rsidRPr="006B111A" w:rsidRDefault="006B111A" w:rsidP="006B111A">
      <w:pPr>
        <w:pStyle w:val="16"/>
        <w:shd w:val="clear" w:color="auto" w:fill="FFFFFF" w:themeFill="background1"/>
        <w:tabs>
          <w:tab w:val="left" w:pos="770"/>
        </w:tabs>
        <w:spacing w:line="240" w:lineRule="auto"/>
        <w:ind w:left="20" w:right="20"/>
        <w:rPr>
          <w:sz w:val="24"/>
          <w:szCs w:val="24"/>
        </w:rPr>
      </w:pPr>
      <w:r w:rsidRPr="006B111A">
        <w:rPr>
          <w:sz w:val="24"/>
          <w:szCs w:val="24"/>
        </w:rPr>
        <w:tab/>
        <w:t>За счет средств бюджета построен и заселен последний двадцать  седьмой жилой дом, предназначенный программой для переселения жителей из сносимого пятиэтажного жилого фонда, по адресу: ул. Фестивальная, д.41,корп.1 (</w:t>
      </w:r>
      <w:r w:rsidRPr="006B111A">
        <w:rPr>
          <w:b/>
          <w:sz w:val="24"/>
          <w:szCs w:val="24"/>
        </w:rPr>
        <w:t>224 квартиры</w:t>
      </w:r>
      <w:r w:rsidRPr="006B111A">
        <w:rPr>
          <w:sz w:val="24"/>
          <w:szCs w:val="24"/>
        </w:rPr>
        <w:t>).</w:t>
      </w:r>
    </w:p>
    <w:p w:rsidR="006B111A" w:rsidRPr="006B111A" w:rsidRDefault="006B111A" w:rsidP="006B111A">
      <w:pPr>
        <w:pStyle w:val="16"/>
        <w:shd w:val="clear" w:color="auto" w:fill="FFFFFF" w:themeFill="background1"/>
        <w:tabs>
          <w:tab w:val="left" w:pos="567"/>
        </w:tabs>
        <w:spacing w:line="240" w:lineRule="auto"/>
        <w:ind w:right="20"/>
        <w:rPr>
          <w:rFonts w:eastAsiaTheme="minorHAnsi" w:cstheme="minorBidi"/>
          <w:spacing w:val="0"/>
          <w:sz w:val="24"/>
          <w:szCs w:val="24"/>
        </w:rPr>
      </w:pPr>
      <w:r w:rsidRPr="006B111A">
        <w:rPr>
          <w:sz w:val="24"/>
          <w:szCs w:val="24"/>
        </w:rPr>
        <w:tab/>
        <w:t>Инвестором АО «</w:t>
      </w:r>
      <w:proofErr w:type="spellStart"/>
      <w:r w:rsidRPr="006B111A">
        <w:rPr>
          <w:sz w:val="24"/>
          <w:szCs w:val="24"/>
        </w:rPr>
        <w:t>Центр-Инвест</w:t>
      </w:r>
      <w:proofErr w:type="spellEnd"/>
      <w:r w:rsidRPr="006B111A">
        <w:rPr>
          <w:sz w:val="24"/>
          <w:szCs w:val="24"/>
        </w:rPr>
        <w:t xml:space="preserve">»» разрабатывается проектная документация по </w:t>
      </w:r>
      <w:r w:rsidRPr="006B111A">
        <w:rPr>
          <w:rFonts w:eastAsiaTheme="minorHAnsi" w:cstheme="minorBidi"/>
          <w:spacing w:val="0"/>
          <w:sz w:val="24"/>
          <w:szCs w:val="24"/>
        </w:rPr>
        <w:t>строительству инвестиционных жилых домов по адресам: мкр.2Г, корп. 17, 18, 19  и мкр.2Е, корп.28.</w:t>
      </w:r>
    </w:p>
    <w:p w:rsidR="006B111A" w:rsidRPr="006B111A" w:rsidRDefault="006B111A" w:rsidP="006B111A">
      <w:pPr>
        <w:pStyle w:val="ab"/>
        <w:ind w:firstLine="567"/>
        <w:jc w:val="both"/>
        <w:rPr>
          <w:sz w:val="24"/>
          <w:szCs w:val="24"/>
        </w:rPr>
      </w:pPr>
      <w:r w:rsidRPr="006B111A">
        <w:rPr>
          <w:sz w:val="24"/>
          <w:szCs w:val="24"/>
        </w:rPr>
        <w:t>По адресу: ул.Смольная, вл.44 застройщиком ООО «</w:t>
      </w:r>
      <w:proofErr w:type="spellStart"/>
      <w:r w:rsidRPr="006B111A">
        <w:rPr>
          <w:sz w:val="24"/>
          <w:szCs w:val="24"/>
        </w:rPr>
        <w:t>Автоевросервис-М</w:t>
      </w:r>
      <w:proofErr w:type="spellEnd"/>
      <w:r w:rsidRPr="006B111A">
        <w:rPr>
          <w:sz w:val="24"/>
          <w:szCs w:val="24"/>
        </w:rPr>
        <w:t>» начато строительство двух 17-ти этажных корпусов комплекса апартаментов общей площадью 22 тыс.кв.м.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/>
          <w:b/>
          <w:sz w:val="24"/>
          <w:szCs w:val="24"/>
          <w:u w:val="single"/>
        </w:rPr>
        <w:t>Строительство социальных объектов</w:t>
      </w:r>
    </w:p>
    <w:p w:rsidR="006B111A" w:rsidRPr="006B111A" w:rsidRDefault="006B111A" w:rsidP="004826F7">
      <w:pPr>
        <w:pStyle w:val="16"/>
        <w:shd w:val="clear" w:color="auto" w:fill="FFFFFF" w:themeFill="background1"/>
        <w:spacing w:line="240" w:lineRule="auto"/>
        <w:ind w:right="40" w:firstLine="560"/>
        <w:rPr>
          <w:sz w:val="24"/>
          <w:szCs w:val="24"/>
        </w:rPr>
      </w:pPr>
      <w:r w:rsidRPr="006B111A">
        <w:rPr>
          <w:sz w:val="24"/>
          <w:szCs w:val="24"/>
        </w:rPr>
        <w:t xml:space="preserve">Введена в эксплуатацию поликлиника </w:t>
      </w:r>
    </w:p>
    <w:p w:rsidR="006B111A" w:rsidRPr="006B111A" w:rsidRDefault="006B111A" w:rsidP="004826F7">
      <w:pPr>
        <w:pStyle w:val="16"/>
        <w:shd w:val="clear" w:color="auto" w:fill="FFFFFF" w:themeFill="background1"/>
        <w:spacing w:line="240" w:lineRule="auto"/>
        <w:ind w:right="40" w:firstLine="560"/>
        <w:rPr>
          <w:sz w:val="24"/>
          <w:szCs w:val="24"/>
        </w:rPr>
      </w:pPr>
      <w:r w:rsidRPr="006B111A">
        <w:rPr>
          <w:sz w:val="24"/>
          <w:szCs w:val="24"/>
        </w:rPr>
        <w:t xml:space="preserve">для взрослого населения на 750 посещений в смену по адресу: Смольная ул.,д.55, корп.1 (мкр.1Б,корп.26); </w:t>
      </w:r>
    </w:p>
    <w:p w:rsidR="006B111A" w:rsidRPr="006B111A" w:rsidRDefault="006B111A" w:rsidP="004826F7">
      <w:pPr>
        <w:pStyle w:val="16"/>
        <w:shd w:val="clear" w:color="auto" w:fill="FFFFFF" w:themeFill="background1"/>
        <w:spacing w:line="240" w:lineRule="auto"/>
        <w:ind w:right="40" w:firstLine="560"/>
        <w:jc w:val="left"/>
        <w:rPr>
          <w:sz w:val="24"/>
          <w:szCs w:val="24"/>
        </w:rPr>
      </w:pPr>
      <w:r w:rsidRPr="006B111A">
        <w:rPr>
          <w:sz w:val="24"/>
          <w:szCs w:val="24"/>
        </w:rPr>
        <w:t xml:space="preserve">Введена в эксплуатацию пристройка к детской поликлинике на 150 посещений в смену по адресу: Смольная ул.,д.55 (мкр.1Б, корп.26А).  </w:t>
      </w:r>
    </w:p>
    <w:p w:rsidR="006B111A" w:rsidRPr="006B111A" w:rsidRDefault="006B111A" w:rsidP="004826F7">
      <w:pPr>
        <w:pStyle w:val="16"/>
        <w:shd w:val="clear" w:color="auto" w:fill="FFFFFF" w:themeFill="background1"/>
        <w:spacing w:line="240" w:lineRule="auto"/>
        <w:ind w:right="40" w:firstLine="560"/>
        <w:jc w:val="left"/>
        <w:rPr>
          <w:sz w:val="24"/>
          <w:szCs w:val="24"/>
        </w:rPr>
      </w:pPr>
      <w:r w:rsidRPr="006B111A">
        <w:rPr>
          <w:sz w:val="24"/>
          <w:szCs w:val="24"/>
        </w:rPr>
        <w:t xml:space="preserve">Заказчиком-застройщиком казенным предприятием города Москвы «Большая спортивная арена «Лужники»  в рамках реализации утвержденной Правительством Москвы Адресной инвестиционной программы города Москвы на 2014-2017 гг.  по адресу: ул. Фестивальная, вл. 6 ведется  строительство объекта: «Футбольное поле с инфраструктурой для ГБУ «Спортивная школа № 76» </w:t>
      </w:r>
      <w:proofErr w:type="spellStart"/>
      <w:r w:rsidRPr="006B111A">
        <w:rPr>
          <w:sz w:val="24"/>
          <w:szCs w:val="24"/>
        </w:rPr>
        <w:t>Москомспорта</w:t>
      </w:r>
      <w:proofErr w:type="spellEnd"/>
      <w:r w:rsidRPr="006B111A">
        <w:rPr>
          <w:sz w:val="24"/>
          <w:szCs w:val="24"/>
        </w:rPr>
        <w:t>».</w:t>
      </w:r>
    </w:p>
    <w:p w:rsidR="006B111A" w:rsidRPr="006B111A" w:rsidRDefault="006B111A" w:rsidP="006B111A">
      <w:pPr>
        <w:pStyle w:val="15"/>
        <w:shd w:val="clear" w:color="auto" w:fill="FFFFFF" w:themeFill="background1"/>
        <w:tabs>
          <w:tab w:val="left" w:pos="856"/>
        </w:tabs>
        <w:rPr>
          <w:b w:val="0"/>
          <w:sz w:val="24"/>
          <w:szCs w:val="24"/>
        </w:rPr>
      </w:pPr>
    </w:p>
    <w:p w:rsidR="006B111A" w:rsidRPr="004826F7" w:rsidRDefault="006B111A" w:rsidP="004826F7">
      <w:pPr>
        <w:pStyle w:val="15"/>
        <w:shd w:val="clear" w:color="auto" w:fill="FFFFFF" w:themeFill="background1"/>
        <w:tabs>
          <w:tab w:val="left" w:pos="856"/>
        </w:tabs>
        <w:jc w:val="center"/>
        <w:rPr>
          <w:rFonts w:eastAsiaTheme="minorHAnsi"/>
          <w:bCs w:val="0"/>
          <w:spacing w:val="0"/>
          <w:sz w:val="24"/>
          <w:szCs w:val="24"/>
          <w:u w:val="single"/>
        </w:rPr>
      </w:pPr>
      <w:r w:rsidRPr="004826F7">
        <w:rPr>
          <w:rFonts w:eastAsiaTheme="minorHAnsi"/>
          <w:bCs w:val="0"/>
          <w:spacing w:val="0"/>
          <w:sz w:val="24"/>
          <w:szCs w:val="24"/>
          <w:u w:val="single"/>
        </w:rPr>
        <w:t>Дорожное строительство</w:t>
      </w:r>
    </w:p>
    <w:p w:rsidR="006B111A" w:rsidRDefault="006B111A" w:rsidP="006B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>ЗАО «Фирма «Гера» в рамках проекта «Реконструкция Смольной улицы вдоль мкр.2 (государственный заказ № 06-054)»  начаты  работы по уширению проезжей части Смольной улицы на участке от улицы Беломорской до улицы Фестивальной.</w:t>
      </w:r>
    </w:p>
    <w:p w:rsidR="006B111A" w:rsidRDefault="006B111A" w:rsidP="006B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B111A">
        <w:rPr>
          <w:rFonts w:ascii="Times New Roman" w:hAnsi="Times New Roman" w:cs="Times New Roman"/>
          <w:sz w:val="24"/>
          <w:szCs w:val="24"/>
        </w:rPr>
        <w:t>АртСтройТехнология</w:t>
      </w:r>
      <w:proofErr w:type="spellEnd"/>
      <w:r w:rsidRPr="006B111A">
        <w:rPr>
          <w:rFonts w:ascii="Times New Roman" w:hAnsi="Times New Roman" w:cs="Times New Roman"/>
          <w:sz w:val="24"/>
          <w:szCs w:val="24"/>
        </w:rPr>
        <w:t xml:space="preserve">»  в рамках проекта «Дороги и инженерные коммуникации для мкр.2 Левобережный (4 этап)»   начаты работы по строительству внутриквартальных проездов (дорог) с переустройством и прокладкой инженерных коммуникаций. </w:t>
      </w:r>
    </w:p>
    <w:p w:rsidR="006B111A" w:rsidRPr="006B111A" w:rsidRDefault="006B111A" w:rsidP="006B111A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bCs/>
          <w:sz w:val="24"/>
          <w:szCs w:val="24"/>
        </w:rPr>
        <w:t xml:space="preserve">Продолжено строительство </w:t>
      </w:r>
      <w:r w:rsidRPr="006B111A">
        <w:rPr>
          <w:rFonts w:ascii="Times New Roman" w:hAnsi="Times New Roman" w:cs="Times New Roman"/>
          <w:sz w:val="24"/>
          <w:szCs w:val="24"/>
        </w:rPr>
        <w:t xml:space="preserve">участка Замоскворецкой линии метрополитена от станции «Речной вокзал» </w:t>
      </w:r>
      <w:r w:rsidRPr="006B111A">
        <w:rPr>
          <w:rFonts w:ascii="Times New Roman" w:hAnsi="Times New Roman" w:cs="Times New Roman"/>
          <w:bCs/>
          <w:sz w:val="24"/>
          <w:szCs w:val="24"/>
        </w:rPr>
        <w:t>до станции «Ховрино</w:t>
      </w:r>
      <w:r w:rsidRPr="006B111A">
        <w:rPr>
          <w:rFonts w:ascii="Times New Roman" w:hAnsi="Times New Roman" w:cs="Times New Roman"/>
          <w:sz w:val="24"/>
          <w:szCs w:val="24"/>
        </w:rPr>
        <w:t xml:space="preserve">», включая станцию «Беломорская»,  работы ведет  подрядная организация ООО «Кольцевые магистрали столицы». </w:t>
      </w:r>
    </w:p>
    <w:p w:rsidR="006B111A" w:rsidRPr="006B111A" w:rsidRDefault="006B111A" w:rsidP="006B111A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 xml:space="preserve">ООО «Эскиз» в соответствии с государственным контрактом выполняются работы  по строительству объекта «Конечная станция городского общественного транспорта с </w:t>
      </w:r>
      <w:proofErr w:type="spellStart"/>
      <w:r w:rsidRPr="006B111A">
        <w:rPr>
          <w:rFonts w:ascii="Times New Roman" w:hAnsi="Times New Roman" w:cs="Times New Roman"/>
          <w:sz w:val="24"/>
          <w:szCs w:val="24"/>
        </w:rPr>
        <w:t>отстойно-разворотной</w:t>
      </w:r>
      <w:proofErr w:type="spellEnd"/>
      <w:r w:rsidRPr="006B111A">
        <w:rPr>
          <w:rFonts w:ascii="Times New Roman" w:hAnsi="Times New Roman" w:cs="Times New Roman"/>
          <w:sz w:val="24"/>
          <w:szCs w:val="24"/>
        </w:rPr>
        <w:t xml:space="preserve"> площадкой по адресу: Беломорская улица (кинотеатр «Нева»).</w:t>
      </w:r>
    </w:p>
    <w:p w:rsidR="006B111A" w:rsidRPr="006B111A" w:rsidRDefault="006B111A" w:rsidP="006B111A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ab/>
      </w:r>
      <w:r w:rsidRPr="006B111A">
        <w:rPr>
          <w:rFonts w:ascii="Times New Roman" w:hAnsi="Times New Roman" w:cs="Times New Roman"/>
          <w:sz w:val="24"/>
          <w:szCs w:val="24"/>
        </w:rPr>
        <w:tab/>
      </w:r>
      <w:r w:rsidRPr="006B111A">
        <w:rPr>
          <w:rFonts w:ascii="Times New Roman" w:hAnsi="Times New Roman" w:cs="Times New Roman"/>
          <w:sz w:val="24"/>
          <w:szCs w:val="24"/>
        </w:rPr>
        <w:tab/>
      </w:r>
    </w:p>
    <w:p w:rsidR="006B111A" w:rsidRPr="004826F7" w:rsidRDefault="006B111A" w:rsidP="004826F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Гаражное строительство</w:t>
      </w:r>
    </w:p>
    <w:p w:rsidR="006B111A" w:rsidRPr="004826F7" w:rsidRDefault="006B111A" w:rsidP="006B111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11A">
        <w:rPr>
          <w:rFonts w:ascii="Times New Roman" w:hAnsi="Times New Roman" w:cs="Times New Roman"/>
          <w:sz w:val="24"/>
          <w:szCs w:val="24"/>
        </w:rPr>
        <w:tab/>
      </w:r>
      <w:r w:rsidRPr="004826F7">
        <w:rPr>
          <w:rFonts w:ascii="Times New Roman" w:hAnsi="Times New Roman" w:cs="Times New Roman"/>
          <w:sz w:val="24"/>
          <w:szCs w:val="24"/>
        </w:rPr>
        <w:t>На земельном участке по адресу: мкр.1Б, корп.39В (на месте снесенного дома 57, корп.2 по Смольной улице) ИП «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Ванян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М.В.» начато строительство гаражного комплекса  на 140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</w:t>
      </w:r>
    </w:p>
    <w:p w:rsidR="006B111A" w:rsidRPr="004826F7" w:rsidRDefault="006B111A" w:rsidP="006B111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B111A" w:rsidRPr="004826F7" w:rsidRDefault="006B111A" w:rsidP="004826F7">
      <w:pPr>
        <w:pStyle w:val="15"/>
        <w:shd w:val="clear" w:color="auto" w:fill="FFFFFF" w:themeFill="background1"/>
        <w:tabs>
          <w:tab w:val="left" w:pos="856"/>
        </w:tabs>
        <w:spacing w:line="240" w:lineRule="auto"/>
        <w:jc w:val="center"/>
        <w:rPr>
          <w:rFonts w:eastAsiaTheme="minorHAnsi"/>
          <w:bCs w:val="0"/>
          <w:spacing w:val="0"/>
          <w:sz w:val="24"/>
          <w:szCs w:val="24"/>
          <w:u w:val="single"/>
        </w:rPr>
      </w:pPr>
      <w:bookmarkStart w:id="1" w:name="bookmark3"/>
      <w:r w:rsidRPr="004826F7">
        <w:rPr>
          <w:rFonts w:eastAsiaTheme="minorHAnsi"/>
          <w:bCs w:val="0"/>
          <w:spacing w:val="0"/>
          <w:sz w:val="24"/>
          <w:szCs w:val="24"/>
          <w:u w:val="single"/>
        </w:rPr>
        <w:t>Планы строительства на 2017 год</w:t>
      </w:r>
      <w:bookmarkEnd w:id="1"/>
    </w:p>
    <w:p w:rsidR="006B111A" w:rsidRPr="004826F7" w:rsidRDefault="006B111A" w:rsidP="006B111A">
      <w:pPr>
        <w:pStyle w:val="16"/>
        <w:shd w:val="clear" w:color="auto" w:fill="FFFFFF" w:themeFill="background1"/>
        <w:tabs>
          <w:tab w:val="left" w:pos="709"/>
        </w:tabs>
        <w:spacing w:line="240" w:lineRule="auto"/>
        <w:ind w:right="20"/>
        <w:rPr>
          <w:rFonts w:eastAsiaTheme="minorHAnsi"/>
          <w:spacing w:val="0"/>
          <w:sz w:val="24"/>
          <w:szCs w:val="24"/>
        </w:rPr>
      </w:pPr>
      <w:r w:rsidRPr="004826F7">
        <w:rPr>
          <w:rFonts w:eastAsiaTheme="minorHAnsi"/>
          <w:spacing w:val="0"/>
          <w:sz w:val="24"/>
          <w:szCs w:val="24"/>
        </w:rPr>
        <w:tab/>
        <w:t>Начало строительства инвестиционных жилых домов по адресам: мкр.2Г, корп. 17, 18, 19  и мкр.2Е, корп.28 (ведется проектирование).</w:t>
      </w:r>
    </w:p>
    <w:p w:rsidR="006B111A" w:rsidRPr="004826F7" w:rsidRDefault="004826F7" w:rsidP="004826F7">
      <w:pPr>
        <w:pStyle w:val="16"/>
        <w:shd w:val="clear" w:color="auto" w:fill="FFFFFF" w:themeFill="background1"/>
        <w:spacing w:line="240" w:lineRule="auto"/>
        <w:ind w:right="20"/>
        <w:rPr>
          <w:sz w:val="24"/>
          <w:szCs w:val="24"/>
        </w:rPr>
      </w:pPr>
      <w:r>
        <w:rPr>
          <w:rFonts w:eastAsiaTheme="minorHAnsi"/>
          <w:spacing w:val="0"/>
          <w:sz w:val="24"/>
          <w:szCs w:val="24"/>
        </w:rPr>
        <w:tab/>
      </w:r>
      <w:r w:rsidR="006B111A" w:rsidRPr="004826F7">
        <w:rPr>
          <w:rFonts w:eastAsiaTheme="minorHAnsi"/>
          <w:spacing w:val="0"/>
          <w:sz w:val="24"/>
          <w:szCs w:val="24"/>
        </w:rPr>
        <w:t>Начало с</w:t>
      </w:r>
      <w:r w:rsidR="006B111A" w:rsidRPr="004826F7">
        <w:rPr>
          <w:sz w:val="24"/>
          <w:szCs w:val="24"/>
        </w:rPr>
        <w:t>троительства общеобразовательной школы на 1000 мест по адресу: мкр.1Б, корп.24.</w:t>
      </w:r>
    </w:p>
    <w:p w:rsidR="006B111A" w:rsidRPr="004826F7" w:rsidRDefault="006B111A" w:rsidP="006B111A">
      <w:pPr>
        <w:pStyle w:val="16"/>
        <w:shd w:val="clear" w:color="auto" w:fill="FFFFFF" w:themeFill="background1"/>
        <w:tabs>
          <w:tab w:val="left" w:pos="709"/>
        </w:tabs>
        <w:spacing w:line="240" w:lineRule="auto"/>
        <w:ind w:right="20"/>
        <w:rPr>
          <w:bCs/>
          <w:sz w:val="24"/>
          <w:szCs w:val="24"/>
        </w:rPr>
      </w:pPr>
      <w:r w:rsidRPr="004826F7">
        <w:rPr>
          <w:sz w:val="24"/>
          <w:szCs w:val="24"/>
        </w:rPr>
        <w:tab/>
        <w:t xml:space="preserve">По адресу: </w:t>
      </w:r>
      <w:r w:rsidRPr="004826F7">
        <w:rPr>
          <w:bCs/>
          <w:sz w:val="24"/>
          <w:szCs w:val="24"/>
        </w:rPr>
        <w:t>ул. Смольная, корп. 29 (вл. 59) планируется строительство 2-этажного магазина площадью 1200 кв.м. Застройщик ОАО «</w:t>
      </w:r>
      <w:proofErr w:type="spellStart"/>
      <w:r w:rsidRPr="004826F7">
        <w:rPr>
          <w:bCs/>
          <w:sz w:val="24"/>
          <w:szCs w:val="24"/>
        </w:rPr>
        <w:t>Центр-Инвест</w:t>
      </w:r>
      <w:proofErr w:type="spellEnd"/>
      <w:r w:rsidRPr="004826F7">
        <w:rPr>
          <w:bCs/>
          <w:sz w:val="24"/>
          <w:szCs w:val="24"/>
        </w:rPr>
        <w:t xml:space="preserve">». </w:t>
      </w:r>
    </w:p>
    <w:p w:rsidR="006B111A" w:rsidRPr="004826F7" w:rsidRDefault="006B111A" w:rsidP="006B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Возобновление строительства ФОК  по адресу: Прибрежный проезд, вл. 1 инвестором ЗАО «Теннисный клуб «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Эйс-класс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» после корректировки проекта с надстройкой двух этажей под консультационно-диагностический центр планируется </w:t>
      </w:r>
      <w:r w:rsidRPr="004826F7">
        <w:rPr>
          <w:rFonts w:ascii="Times New Roman" w:hAnsi="Times New Roman" w:cs="Times New Roman"/>
          <w:sz w:val="24"/>
          <w:szCs w:val="24"/>
        </w:rPr>
        <w:lastRenderedPageBreak/>
        <w:t>инвестором/застройщиком подготовка проекта в декабре 2017 года. Начало строительства запланировано на 2018 год.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Публичные слушания</w:t>
      </w:r>
    </w:p>
    <w:p w:rsidR="006B111A" w:rsidRPr="004826F7" w:rsidRDefault="006B111A" w:rsidP="006B111A">
      <w:pPr>
        <w:pStyle w:val="16"/>
        <w:shd w:val="clear" w:color="auto" w:fill="FFFFFF" w:themeFill="background1"/>
        <w:spacing w:line="240" w:lineRule="auto"/>
        <w:ind w:firstLine="700"/>
        <w:rPr>
          <w:sz w:val="24"/>
          <w:szCs w:val="24"/>
        </w:rPr>
      </w:pPr>
      <w:r w:rsidRPr="004826F7">
        <w:rPr>
          <w:sz w:val="24"/>
          <w:szCs w:val="24"/>
        </w:rPr>
        <w:t>В 2016 году проведены публичные слушания по проекту планировки территории ТПУ «Ленинградское шоссе».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Транспорт и улично-дорожная сеть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В настоящее время продолжаются работы по строительству участка линейного объекта метрополитена Замоскворецкой линии от станции «Речной вокзал» до станции «Ховрино». В настоящее время тоннель между ст. Беломорская и ст. Ховрино построен, ведутся работы по строительству ст. Беломорская. Ввод в эксплуатацию запланирован на 1 квартал 2018 года.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111A" w:rsidRPr="004826F7" w:rsidRDefault="006B111A" w:rsidP="006B11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Выявление брошенных и разукомплектованных транспортных средств.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Работа по выявлению БРТС выполняется в рамках Постановления Правительства Москвы от 23.09.2014 № 569-ПП "О Порядке выявления, перемещения, временного хранения и утилизации брошенных, в том числе разукомплектованных, транспортных средств в городе Москве". На основании утвержденного порядка в течение двух недель после предупреждения, у собственника есть возможность самостоятельно предпринять шаги к устранению признаков брошенного и разукомплектованного транспортного средства, а также переместить свой автомобиль в место, предназначенное для ремонта, за исключением дворовых и уличных территорий района.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Многие, подобным способом предупреждённые собственники, понимая возможные последствия, предпочитают самостоятельно заняться судьбой своего авто. 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Так на территории района Левобережный за 2016 год выявлено 84 транспортных средствах, подпадающих под признаки брошенного и разукомплектованного. Из них 70 транспортных средства были приведены владельцами в надлежащее состояние.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Всего на площадку временного хранения по адресу: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Машкинское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шоссе, вл. 36 перемещено 14 автомобилей. </w:t>
      </w:r>
    </w:p>
    <w:p w:rsidR="006B111A" w:rsidRPr="004826F7" w:rsidRDefault="006B111A" w:rsidP="006B111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Социальный комплекс</w:t>
      </w:r>
    </w:p>
    <w:p w:rsidR="006B111A" w:rsidRPr="004826F7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районе каждый третий нуждается в социальной защите - это в первую очередь дети, пенсионеры, инвалиды, участники и ветераны войны и труда.</w:t>
      </w:r>
    </w:p>
    <w:p w:rsidR="006B111A" w:rsidRPr="004826F7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пособий и пенсий – 16 636 чел. (31,0% населения)</w:t>
      </w:r>
    </w:p>
    <w:p w:rsidR="006B111A" w:rsidRPr="004826F7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пенсионеры – 14 785 чел. (27,8% населения)</w:t>
      </w:r>
    </w:p>
    <w:p w:rsidR="006B111A" w:rsidRPr="004826F7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Великой </w:t>
      </w:r>
    </w:p>
    <w:p w:rsidR="006B111A" w:rsidRPr="004826F7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 и труженики тыла – 612 чел. (1,2% населения).</w:t>
      </w:r>
    </w:p>
    <w:p w:rsidR="006B111A" w:rsidRPr="004826F7" w:rsidRDefault="006B111A" w:rsidP="006B11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защита населения всегда остаётся приоритетной для управы района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на выполнение программы мер социальной защиты жителей района Левобережный было затрачено (2510,0 тыс. руб.):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квартирах 8-ми ветеранов ВОВ был проведён ремонт на общую сумму – 450,0  тыс. руб.;</w:t>
      </w:r>
      <w:r w:rsidRPr="004826F7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- 111 чел. получили материальную помощь на общую сумму – 800 000 рублей;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- 137 ветеранов ВОВ были поздравлены с юбилеем (90, 95, и 100 лет) на дому и получили памятные подарки;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- 799 жителей района льготных категорий (в том числе ветераны ВОВ) получили бесплатные талоны на бытовое обслуживание на сумму 100 000 рублей.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2016 году д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жителей нашего района было проведено 11 праздничных концертов в рамках районных и окружных мероприятий</w:t>
      </w:r>
      <w:r w:rsidRPr="004826F7">
        <w:rPr>
          <w:rFonts w:ascii="Times New Roman" w:hAnsi="Times New Roman" w:cs="Times New Roman"/>
          <w:sz w:val="24"/>
          <w:szCs w:val="24"/>
        </w:rPr>
        <w:t>, о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рганизовано 13 благотворительных обедов для членов общественных организаций и малообеспеченных семей с детьми; выделено 180 билетов в театры города Москвы, выдано 760 продуктовых наборов и 200 подарков.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Также 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управой были организованы</w:t>
      </w:r>
      <w:r w:rsidRPr="004826F7">
        <w:rPr>
          <w:rFonts w:ascii="Times New Roman" w:hAnsi="Times New Roman" w:cs="Times New Roman"/>
          <w:sz w:val="24"/>
          <w:szCs w:val="24"/>
        </w:rPr>
        <w:t xml:space="preserve"> культурно-развлекательные программы в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городского фестиваля </w:t>
      </w:r>
      <w:r w:rsidRPr="004826F7">
        <w:rPr>
          <w:rFonts w:ascii="Times New Roman" w:hAnsi="Times New Roman" w:cs="Times New Roman"/>
          <w:sz w:val="24"/>
          <w:szCs w:val="24"/>
        </w:rPr>
        <w:t xml:space="preserve">«Московское варенье» по адресу: Ленинградский пр., д.62а. Творческие коллективы района принимали активное участие в праздничных окружных мероприятий в парке «Северный речной вокзал» (Ленинградское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51) посвященных «71-й годовщины Победы в Великой отечественной войне» и «Дню города», а также в конкурсе «Территория успеха» который состоялся по адресу: ул. Флотская д.1.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В ознаменование 75-й годовщины начала контрнаступления советских войск против немецко-фашистских войск в битве под Москвой, в память подвига участников обороны Москвы в соответствии с Постановлением Правительства Москвы от 6 июля 2016 года N 393-ПП «О памятном  нагрудном знаке города Москвы 75 лет битвы за Москву» в ноябре 2016 года на территории района было </w:t>
      </w:r>
      <w:r w:rsidRPr="004826F7">
        <w:rPr>
          <w:rFonts w:ascii="Times New Roman" w:eastAsia="Calibri" w:hAnsi="Times New Roman" w:cs="Times New Roman"/>
          <w:sz w:val="24"/>
          <w:szCs w:val="24"/>
        </w:rPr>
        <w:t>организовано торжественное вручение нагрудного знака «75 лет битвы за Москву» 32-м участникам обороны Москвы.</w:t>
      </w:r>
      <w:r w:rsidRPr="004826F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 xml:space="preserve">Нагрудные знаки вручались в торжественной обстановке в ГБУ ТЦСО «Ховрино» филиале «Левобережный», в 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Пансионате для ветеранов №1 и на дому. </w:t>
      </w:r>
      <w:r w:rsidRPr="004826F7">
        <w:rPr>
          <w:rFonts w:ascii="Times New Roman" w:eastAsia="Calibri" w:hAnsi="Times New Roman" w:cs="Times New Roman"/>
          <w:sz w:val="24"/>
          <w:szCs w:val="24"/>
        </w:rPr>
        <w:t xml:space="preserve">В торжественном вручении юбилейных медалей участникам обороны Москвы района совместно с управой приняли участие руководители 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УСЗН района,</w:t>
      </w:r>
      <w:r w:rsidRPr="004826F7">
        <w:rPr>
          <w:rFonts w:ascii="Times New Roman" w:eastAsia="Calibri" w:hAnsi="Times New Roman" w:cs="Times New Roman"/>
          <w:sz w:val="24"/>
          <w:szCs w:val="24"/>
        </w:rPr>
        <w:t xml:space="preserve"> ГБУ ТЦСО «Ховрино» филиала «Левобережный», администрация района, депутаты муниципального собрания, администрация 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ПВТ № 1, председатели первичных организаций Совета ветеранов района, а также учащиеся школ района.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Немаловажная роль отводится решению вопросов воспитания подрастающего поколения, особенно детей из семей льготных категорий. 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ГБУ  Центром социальной помощи семье и детям «Западное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Дегунино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филиалом «Ховрино» были проведены благотворительные акции «Семья помогает семье» и  «Соберем детей в школу». 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из льготных категорий района, которые собираются в первый класс,  управой было вручено 10 ранцев с канцелярскими принадлежностями.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зимних каникул более 350 семей льготных категорий  были обеспечены билетами на новогодние представления и елки. Совместно с администрацией района для детишек был организован праздничный новогодний концерт с вручением сладких подарков.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Совместно с обществом инвалидов и Храмом «Знаменье Божьей матери» были проведены благотворительные акции для детей-инвалидов. Эта программа будет продолжена и в нынешнем году.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Управа района Левобережный принимает участие в реализации мероприятий программы активной политики занятости населения. С</w:t>
      </w:r>
      <w:r w:rsidRPr="004826F7">
        <w:rPr>
          <w:rFonts w:ascii="Times New Roman" w:hAnsi="Times New Roman" w:cs="Times New Roman"/>
          <w:sz w:val="24"/>
          <w:szCs w:val="24"/>
        </w:rPr>
        <w:t xml:space="preserve"> целью ознакомления с условиями и охраной труда, оказания организационно-методической и практической помощи сотрудниками управы района Левобережный города Москвы совместно с Базовым Центром по охране труда проводятся посещения предприятий и организаций района в соответствии с графиком. В течение года п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2 семинара по охране труда по темам «Состояние охраны труда на предприятиях жилищно-коммунального хозяйства» и «Организация охраны труда в учреждениях социальной сферы».  </w:t>
      </w:r>
      <w:r w:rsidRPr="004826F7">
        <w:rPr>
          <w:rFonts w:ascii="Times New Roman" w:hAnsi="Times New Roman" w:cs="Times New Roman"/>
          <w:sz w:val="24"/>
          <w:szCs w:val="24"/>
        </w:rPr>
        <w:t>Информация о программах по занятости населения города Москвы, а также о проведении ярмарок вакансий регулярно размещается в районных СМИ.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>Ведется регулярная работа с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8-ми общественных организаций. Проводятся встречи, круглые столы, чаепития. Члены общественных организаций принимают активное участие во всех районных мероприятиях. Проводится большая совместная работа с Пансионатом для ветеранов №1, клубом «Ладога», Центром социального обслуживания населения и библиотеками района.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празднования государственных праздников проводится возложение цветов к памятным местам района и вахты памяти с участием участников и ветеранов ВОВ в музеях боевой славы общеобразовательных учреждений района.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9 мая 2016 года руководители управы района, члены общественных организаций, жители района вышли на акцию </w:t>
      </w:r>
      <w:hyperlink r:id="rId10" w:tgtFrame="_blank" w:history="1">
        <w:r w:rsidRPr="00482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«Бессмертный полк»</w:t>
        </w:r>
      </w:hyperlink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портретами родственников, воевавших на фронтах Великой Отечественной войны. Шествие прошло по Тверской </w:t>
      </w: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улице от Белорусского вокзала к Красной площади и завершилось в районе Большого Москворецкого моста. Пришедшие почтили память героев, обеспечивших  победу в войне.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 2016 году была продолжена работа музея района. Жители района – ветераны, сотрудники предприятий активно включились в работу. Экспозиции 2016 года были посвящены: 71-й годовщине Победы в ВОВ, «Мой район в 60-е», «Речной вокзал 47-го», «Спортивные достижения района», акции «Бессмертный полк», «Дню космонавтики посвящается. Рафиков М.М.». Работа музея будет продолжена в 2017 году.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27 января 2017 года в управе района Левобережный состоялась встреча ветеранов районной Московской общественной организации ветеранов-жителей блокадного Ленинграда, посвященное 73-й годовщине полного освобождения Ленинграда от фашисткой блокады. По завершению мероприятия блокадникам были вручены памятные подарки.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 Законом от 28 марта 1998 года № 53 ФЗ </w:t>
      </w:r>
      <w:r w:rsidRPr="00482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воинской обязанности и военной службе»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25.07.2002г. № 113-ФЗ </w:t>
      </w:r>
      <w:r w:rsidRPr="00482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альтернативной  гражданской службе»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Левобережный был утвержден состав призывной комиссии (основной и резервный). В неё вошли представители администрации, управы района, отдела военного комиссариата, учреждений образования, здравоохранения, ОМВД.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районной призывной комиссии проходили ежедневно по средам (с 1 апреля по 15 июля и с 1 октября по 30 декабря).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к военной службе во всех общеобразовательных учреждениях района был проведен курс «Основы безопасности жизнедеятельности». К изучению этого курса привлекались учащиеся  10-11 классов средних общеобразовательных учреждений.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работы по патриотическому воспитанию молодежи и повышения общегосударственной  значимости  призыва граждан  РФ на военную службу традиционно были проведены мероприятия, посвященные «Дню призывника» 31 октября 2016г. на базе в/ч № 5401 (2-я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Квесисская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6), и 23 апреля 2016г. на базе в/ч 61899 (пос.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Мосрентген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которых приняла участие заместитель председателя призывной комиссии. После торжественных мероприятий будущим призывникам были традиционно  вручены памятные подарки от управы района.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весенней и осенней призывных кампаний была проведена работа по оповещению граждан, подлежащих призыву в ряды Вооруженных Сил РФ и по первоначальной постановке на воинский учет. На время весеннего и осеннего призыва принимались необходимые меры для обеспечения, проведения и выполнения  плана - наряда по призыву граждан.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Управой совместно с администрацией района, ОМВД и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Головинским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военкоматом наряд по призыву выполнен на 100% (45 чел. весной и 37 чел. осенью). Призывные кампании проведены без нарушений и в установленные сроки.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Спортивно-досуговая</w:t>
      </w:r>
      <w:proofErr w:type="spellEnd"/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работа с населением</w:t>
      </w:r>
    </w:p>
    <w:p w:rsidR="006B111A" w:rsidRPr="004826F7" w:rsidRDefault="006B111A" w:rsidP="006B111A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17"/>
          <w:sz w:val="24"/>
          <w:szCs w:val="24"/>
        </w:rPr>
      </w:pPr>
      <w:r w:rsidRPr="004826F7">
        <w:rPr>
          <w:rStyle w:val="FontStyle17"/>
          <w:sz w:val="24"/>
          <w:szCs w:val="24"/>
        </w:rPr>
        <w:t xml:space="preserve">В 2016 году управой района было организовано 104 спортивно-массовых мероприятия с общей численностью участников свыше 5710 человек и 46 </w:t>
      </w:r>
      <w:proofErr w:type="spellStart"/>
      <w:r w:rsidRPr="004826F7">
        <w:rPr>
          <w:rStyle w:val="FontStyle17"/>
          <w:sz w:val="24"/>
          <w:szCs w:val="24"/>
        </w:rPr>
        <w:t>досуговых</w:t>
      </w:r>
      <w:proofErr w:type="spellEnd"/>
      <w:r w:rsidRPr="004826F7">
        <w:rPr>
          <w:rStyle w:val="FontStyle17"/>
          <w:sz w:val="24"/>
          <w:szCs w:val="24"/>
        </w:rPr>
        <w:t xml:space="preserve"> мероприятия с общей численностью участников свыше 2000 человек, а также 247 семинаров и тренингов для общественных советников района.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 2016 году управа района заняла 1-е место на окружном смотре-конкурсе «Московский двор – спортивный двор» в номинации «Лучшая управа района города Москвы по организации физкультурно-оздоровительной и спортивной работы с населением по месту жительства» и 3-е место на городском смотре-конкурсе в этой же номинации.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районных команд на окружных соревнованиях: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lastRenderedPageBreak/>
        <w:t>- 1 место в окружных соревнованиях по хоккею с шайбой на призы клуба «Золотая шайба» в рамках Спартакиады «Московский двор - спортивный двор» (дети 2002-2003г.р.);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команда района «Вымпел» (18+) заняла 1 место на турнире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роллеркею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на приз клуба «Вымпел»;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команда (дети 2002-2003г.р.) заняла 9 место на кубке Европы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роллеркею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- 2 место в окружной Спартакиаде «Московский двор – спортивный двор»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(дети до 18-ти лет);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- 3 место в окружной Спартакиаде «Московский двор – спортивный двор»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(команда 1999-2000 гг.р.);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- 1 место в окружной Спартакиаде «Спортивное долголетие» по бадминтону (мужчины и женщины от 55 лет и старше);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outlineLvl w:val="0"/>
        <w:rPr>
          <w:rStyle w:val="FontStyle17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- 3 место в </w:t>
      </w: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окружных соревнованиях по плаванию в рамках Спартакиады «Мир равных возможностей»</w:t>
      </w:r>
      <w:r w:rsidRPr="004826F7">
        <w:rPr>
          <w:rStyle w:val="FontStyle17"/>
          <w:sz w:val="24"/>
          <w:szCs w:val="24"/>
        </w:rPr>
        <w:t>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 в том числе в личном зачете в окружных соревнованиях отличились: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 Владимир Архипов в категории «мужчины 1966-75 гг.р.» занял 1 место в открытых соревнованиях САО по легкой </w:t>
      </w:r>
      <w:r w:rsidRPr="004826F7">
        <w:rPr>
          <w:rFonts w:ascii="Times New Roman" w:hAnsi="Times New Roman" w:cs="Times New Roman"/>
          <w:sz w:val="24"/>
          <w:szCs w:val="24"/>
        </w:rPr>
        <w:tab/>
        <w:t>атлетике (кроссу);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Наталья Архипова в категории «женщины 1966-75 гг.р.» заняла 1 место в открытых соревнованиях САО по легкой </w:t>
      </w:r>
      <w:r w:rsidRPr="004826F7">
        <w:rPr>
          <w:rFonts w:ascii="Times New Roman" w:hAnsi="Times New Roman" w:cs="Times New Roman"/>
          <w:sz w:val="24"/>
          <w:szCs w:val="24"/>
        </w:rPr>
        <w:tab/>
        <w:t>атлетике (кроссу);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 Владимир Кузьминых в категории «мужчины 1976-85 гг.р.» занял 2 место в открытых соревнованиях САО по легкой атлетике (кроссу);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Степанова в категории «женщины 1976-85 гг.р.» заняла 3 место в открытых соревнованиях САО по легкой </w:t>
      </w:r>
      <w:r w:rsidRPr="004826F7">
        <w:rPr>
          <w:rFonts w:ascii="Times New Roman" w:hAnsi="Times New Roman" w:cs="Times New Roman"/>
          <w:sz w:val="24"/>
          <w:szCs w:val="24"/>
        </w:rPr>
        <w:tab/>
        <w:t>атлетике (кроссу);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 Анастасия Соловьева в категории «женщины 1986-97 гг.р.» заняла 3 место в открытых соревнованиях САО по легкой атлетике (кроссу);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Лаухин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Егор занял 1 место в открытых соревнованиях по </w:t>
      </w:r>
      <w:r w:rsidRPr="004826F7">
        <w:rPr>
          <w:rFonts w:ascii="Times New Roman" w:hAnsi="Times New Roman" w:cs="Times New Roman"/>
          <w:sz w:val="24"/>
          <w:szCs w:val="24"/>
        </w:rPr>
        <w:tab/>
        <w:t xml:space="preserve">настольному теннису, приуроченные к празднованию Всероссийского Дня космонавтики в категории 2004 г.р. и младше (районы Левобережный, Ховрино,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Войковский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Корнеева Кристина заняла 2 место в открытых соревнованиях </w:t>
      </w:r>
      <w:r w:rsidRPr="004826F7">
        <w:rPr>
          <w:rFonts w:ascii="Times New Roman" w:hAnsi="Times New Roman" w:cs="Times New Roman"/>
          <w:sz w:val="24"/>
          <w:szCs w:val="24"/>
        </w:rPr>
        <w:tab/>
        <w:t xml:space="preserve">по настольному теннису, приуроченные к празднованию Всероссийского Дня космонавтики в категории 1998-2001 г.р. </w:t>
      </w:r>
      <w:r w:rsidRPr="004826F7">
        <w:rPr>
          <w:rFonts w:ascii="Times New Roman" w:hAnsi="Times New Roman" w:cs="Times New Roman"/>
          <w:sz w:val="24"/>
          <w:szCs w:val="24"/>
        </w:rPr>
        <w:tab/>
        <w:t xml:space="preserve">(районы Левобережный, Ховрино,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Войковский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Поджилкина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Александра – 1 место в окружных соревнованиях по шахматам в рамках Спартакиады «Спортивное долголетие» среди женщин 1961 г.р. и старше;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Алексей - 2 место в окружных соревнованиях по шахматам в рамках Спартакиады «Спортивное долголетие» среди мужчин 1950 г.р. и старше;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826F7">
        <w:rPr>
          <w:rFonts w:ascii="Times New Roman" w:hAnsi="Times New Roman" w:cs="Times New Roman"/>
          <w:sz w:val="24"/>
          <w:szCs w:val="24"/>
        </w:rPr>
        <w:t xml:space="preserve">Коган Григорий - 3 место в окружных соревнованиях по </w:t>
      </w:r>
      <w:r w:rsidRPr="004826F7">
        <w:rPr>
          <w:rFonts w:ascii="Times New Roman" w:hAnsi="Times New Roman" w:cs="Times New Roman"/>
          <w:sz w:val="24"/>
          <w:szCs w:val="24"/>
        </w:rPr>
        <w:tab/>
        <w:t>шахматам в рамках Спартакиады «Спортивное долголетие» среди мужчин 1950 г.р. и старше;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Кладковая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София - 3 место в окружных соревнованиях по шашкам в рамках Спартакиады "Московский двор - спортивный двор";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Колосов Александр – 3 место в окружных соревнованиях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(«Набор очков») в рамках Спартакиады "Спорт для всех" (возрастная категория 18-29 лет);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 Бурлак Вячеслав – 3 место в окружных соревнованиях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(«Набор очков») в рамках Спартакиады "Спорт для всех" (возрастная категория 50-59 лет).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2015-2016 гг. на территории района было залито 6 катков с естественным покрытием (ул.Беломорская, д.10, к.3 – 2, ул.Беломорская, д.14, к.1, ул. Смольная, д.51, к.2 - 1, парк Северного речного вокзала-1, парк Дружбы-1), работали 2 катка с искусственным льдом, по адресам: Фестивальная ул., д.4; Ленинградское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вл.51 (парк Северного Речного вокзала)., накатана 1 прогулочная лыжня в парке Дружбы, организовано 7 площадок для зимнего футбола на территории района.</w:t>
      </w:r>
    </w:p>
    <w:p w:rsidR="006B111A" w:rsidRPr="004826F7" w:rsidRDefault="006B111A" w:rsidP="006B11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На базе ГБУ «СК «Вымпел» в 2016 году работали 26 секций различных направлений спортивной и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деятельности, в которых ежемесячно занимались порядка 3000 человек разных возрастных категорий.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lastRenderedPageBreak/>
        <w:t>В прошедшем году в оперативное управление ГБУ «СК «Вымпел» было передано 3 нежилых помещения по адресам: Ленинградское шоссе, д.118, корп.1 и Валдайский проезд, д.6 и ул.Фестивальная, д.41, к.3.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Планы работ по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  ежеквартально утверждаются Советом депутатов муниципального округа Левобережный.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О работе комиссии по делам несовершеннолетних и защите их прав района Левобережный города Москвы.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Порядок образования и деятельности комиссий по делам несовершеннолетних и защите их прав, а также их полномочия установлен Законом города Москвы № 12 от 13 апреля 2005 года «Об организации деятельности комиссий по делам несовершеннолетних и защите их прав» 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 и иными нормативными правовыми актами Российской Федерации, Уставом города Москвы и иными правовыми актами города Москвы, общепризнанными принципами и нормами международного права.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района Левобережный города Москвы создана 02.06.2015 года распоряжением главы управы по согласованию с председателем Московской городской межведомственной комиссии по делам несовершеннолетних и защите их прав, в соответствии с федеральным законодательством и законами города Москвы.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В состав комиссии входит представители: управы района, центра физкультуры и спорта САО г.Москвы, образования, здравоохранения, Центра социальной помощи семье и детям «Западное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», инспектор по делам несовершеннолетних, депутаты Совета депутатов муниципального округа Левобережный, специалист отдела социальной защиты населения в сфере опеки, попечительства и патроната.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Заседания районной комиссии проводятся на регулярной основе два раза в месяц. За 2016 год проведено 26 заседаний комиссии.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Работа по профилактике беспризорности, безнадзорности и правонарушений среди несовершеннолетних проводится в соответствии с законодательством и утвержденным планом работы КДН и ЗП.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района Левобережный в своей работе взаимодействует с органами и учреждениями  системы профилактики, осуществляющих профилактическую работу с несовершеннолетними: ГБОУ Школа им.Маршала Л.А.Говорова №167, ГБОУ школа №158, ОМВД России по району Левобережный, поликлиники, ГБУ «Спортклуб «Вымпел», ОПОП района Левобережный, Отдел социальной защиты населения,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«Западное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» филиал «Ховрино», наркологический диспансер филиал №2.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По состоянию на 31 декабря 2016 года на учете в КДН и ЗП состоят 5 несовершеннолетних и 3 семьи, находящиеся в социально-опасном положении (5 родителей).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Из 5 состоящих на учете несовершеннолетних: 1 – совершил общественно-опасное деяние (совершили преступление, но не достигли возраста уголовной ответственности), 3 – употребление спиртных напитков, 1 – за иное антиобщественное поведение.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Неблагополучные семьи состоят за ненадлежащее исполнение родительских обязанностей и употребление спиртных напитков.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За 2016 год с профилактического учета снято 12 несовершеннолетних, из них: 5- по исправлению, за время постановки на учет, несовершеннолетние не привлекались к административной ответственности, не совершали общественно-опасных деяний, жалоб и заявлений в отношении них не поступало, 4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/л снято по достижению 18-летнего возраста, 1 несовершеннолетний. снят в связи с переездом для постоянного проживания в р.Крым. </w:t>
      </w:r>
      <w:r w:rsidRPr="004826F7">
        <w:rPr>
          <w:rFonts w:ascii="Times New Roman" w:hAnsi="Times New Roman" w:cs="Times New Roman"/>
          <w:sz w:val="24"/>
          <w:szCs w:val="24"/>
        </w:rPr>
        <w:lastRenderedPageBreak/>
        <w:t xml:space="preserve">С несовершеннолетними, состоящими на учете, с целью предупреждения совершения с их стороны повторных правонарушений и противоправных деяний сотрудниками органов и учреждений системы профилактики проводятся профилактические беседы о недопустимости совершения противоправных действий, несовершеннолетние проверяются по месту жительств, вовлекаются в проведение различных спортивных и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мероприятий, проводимых на территории района силами сотрудников управы и ГБУ «Спортклуб «Вымпел» им. О.П.Макарова»,оказывается помощь в организации каникулярного времени, путем выделения путевок в санатории и оздоровительные лагеря. С несовершеннолетними и неблагополучными семьями при необходимости работает психолог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«Западное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» филиал Ховрино. Несовершеннолетние, состоящие на учете, охвачены различными формами досуга. При необходимости, несовершеннолетние направляются в ГБУ «Спортклуб «Вымпел»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им.О.П.Макарова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» для подбора секции или кружка по интересу.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В  2016 году КДН и ЗП района Левобережный города Москвы было проведено 26 заседаний, на которых рассматривались постановления об отказе в возбуждении уголовного дела в отношении несовершеннолетних, не достигших возраста уголовной ответственности; вопросы по воспитательно-профилактической работе (информация учреждений образования, информация подразделений по делам несовершеннолетних);административные протоколы в отношении несовершеннолетних и родителей, а также взрослых лиц вовлекающих несовершеннолетних, в совершение противоправных действий, заслушивались отчеты должностных лиц. Проведены расширенные заседания комиссии по вопросам организации работы по профилактике наркомании, токсикомании, алкоголизма и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среди несовершеннолетних органами и учреждениями системы профилактики, организация работы по профилактике безнадзорности, правонарушений и преступлений среди несовершеннолетних, семейного неблагополучия, суицидов и случаев насильственных действий и жестокости в детской среде. Рассматривались вопросы по безопасности дорожного движения и профилактики детского травматизма.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предупреждению безнадзорности, правонарушений и преступлений со стороны несовершеннолетних и выявления семей, находящихся в трудной жизненной ситуации, выявления несовершеннолетних, не приступивших к занятиям в образовательных учреждениях сотрудники комиссии по делам несовершеннолетних и защите их прав района Левобережный города Москвы во взаимодействии с другими органами и учреждениями системы профилактики в 2016 году приняли участие в  18 профилактических мероприятиях «Подросток», под различными кодовыми названиями. Данные мероприятия направлены на повышение эффективности работы по профилактике безнадзорности несовершеннолетних, выявление несовершеннолетних, совершающих правонарушения и преступления, а также взрослых лиц, вовлекающих несовершеннолетних в противоправные действия, а также на выявление родителей, не исполняющих обязанности по содержанию, воспитанию и обучению детей.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 ходе рейдов проводились обследования жилищно-бытовых условий несовершеннолетних, проживающих в неблагополучных семьях, места концентрации молодежи (парк Дружбы, березовая аллея,  пляж Левобережный, площадь метро Речной вокзал, территория, прилегающая к кафе Макдональдс), выявлялись факты продажи спиртных напитков несовершеннолетних, путем проведения контрольных закупок.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Систематически сотрудниками КДН и ЗП проводится сверка списков несовершеннолетних и родителей, состоящих на различных видах учета со всеми учреждениями системы профилактики – ГДН ОМВД России по району Левобережный города Москвы, поликлиниками, образовательными учреждениями, филиалом № 2 наркологического диспансера № 2,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«Западное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» и органами опеки, попечительства и патроната, что позволяет своевременно скорректировать профилактическую работу с  подростками и семьями, состоящими на учете. 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lastRenderedPageBreak/>
        <w:t>Сотрудники районной комиссии по делам несовершеннолетних приглашаются для участия в различных мероприятиях, проводимых образовательными учреждениями: недели правовых знаний, заседания Совета по профилактике, проведение лекций и бесед с учащимися на правовую тематику. Разъясняется административная и уголовная ответственность несовершеннолетних, основания постановки на профилактический учет.</w:t>
      </w:r>
      <w:r w:rsidRPr="004826F7">
        <w:rPr>
          <w:rFonts w:ascii="Times New Roman" w:hAnsi="Times New Roman" w:cs="Times New Roman"/>
          <w:sz w:val="24"/>
          <w:szCs w:val="24"/>
        </w:rPr>
        <w:tab/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Сотрудниками КДН и ЗП ежемесячно проводятся рейды совместно с ГДН ОМВД и ОПОП по  проверке предприятий, реализующих алкогольную продукцию и табачные изделия несовершеннолетним. За истекший период 2016 года выявлено 19 фактов продажи спиртосодержащей продукции несовершеннолетним, продавцы-кассиры привлечены к административной ответственности по ч.2.1. ст.14.16 Кодекса Российской Федерации об административных правонарушениях.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О состоянии комплекса потребительского рынка и услуг</w:t>
      </w:r>
    </w:p>
    <w:p w:rsidR="006B111A" w:rsidRPr="004826F7" w:rsidRDefault="006B111A" w:rsidP="006B111A">
      <w:pPr>
        <w:shd w:val="clear" w:color="auto" w:fill="FFFFFF" w:themeFill="background1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 района Левобережный функционирует как одна из составных частей единого комплекса районного хозяйства. В деятельности потребительского рынка, обеспечивающего сферу конечного потребления населением товаров и услуг, находят свое отражение социальные и экономические проблемы района.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0"/>
          <w:tab w:val="left" w:pos="142"/>
        </w:tabs>
        <w:rPr>
          <w:sz w:val="24"/>
          <w:szCs w:val="24"/>
        </w:rPr>
      </w:pPr>
      <w:r w:rsidRPr="004826F7">
        <w:rPr>
          <w:sz w:val="24"/>
          <w:szCs w:val="24"/>
        </w:rPr>
        <w:tab/>
      </w:r>
      <w:r w:rsidRPr="004826F7">
        <w:rPr>
          <w:sz w:val="24"/>
          <w:szCs w:val="24"/>
        </w:rPr>
        <w:tab/>
        <w:t xml:space="preserve">На территории района Левобережный по состоянию на 25 января 2017 года общее количество предприятий потребительского рынка и услуг  составляет  212 единиц,  в т.ч. стационарных предприятий – 200, из них:  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0"/>
          <w:tab w:val="left" w:pos="142"/>
        </w:tabs>
        <w:rPr>
          <w:sz w:val="24"/>
          <w:szCs w:val="24"/>
        </w:rPr>
      </w:pPr>
      <w:r w:rsidRPr="004826F7">
        <w:rPr>
          <w:sz w:val="24"/>
          <w:szCs w:val="24"/>
        </w:rPr>
        <w:t xml:space="preserve">           - Торговых комплексов – 12;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 xml:space="preserve"> - Предприятий торговли - 102, в т.ч. продовольственных магазинов – 48, что составляет  обеспеченность торговыми площадями на 1000 жителей   - 85%, промтоварных магазинов – 54 (обеспеченность - 100%); 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- Общественного питания – 55 предприятий, в т. ч. общедоступной сети –44, закрытой сети -11 (обеспеченность посадочными местами на 1000 жителей -   46,5%);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- Бытового обслуживания – 55 предприятия (обеспеченность рабочими местами - 74%).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 xml:space="preserve"> В рамках Постановления Правительства Москвы от 03.02. 2011 № 26-ПП    «</w:t>
      </w:r>
      <w:r w:rsidRPr="004826F7">
        <w:rPr>
          <w:iCs/>
          <w:sz w:val="24"/>
          <w:szCs w:val="24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в государственной  собственности» </w:t>
      </w:r>
      <w:r w:rsidRPr="004826F7">
        <w:rPr>
          <w:sz w:val="24"/>
          <w:szCs w:val="24"/>
        </w:rPr>
        <w:t xml:space="preserve"> по состоянию на 01.02.2017 на территории района установлено 9 объектов мелкорозничной сети. Из них: киосков «Печать» – 4 НТО старого образца и 4 новых  объекта, а также установлен 1  НТО нового образца «Овощи-фрукты» по адресу: Валдайский пр.вл.11. В настоящее время силами ГБУ «</w:t>
      </w:r>
      <w:proofErr w:type="spellStart"/>
      <w:r w:rsidRPr="004826F7">
        <w:rPr>
          <w:sz w:val="24"/>
          <w:szCs w:val="24"/>
        </w:rPr>
        <w:t>Жилищник</w:t>
      </w:r>
      <w:proofErr w:type="spellEnd"/>
      <w:r w:rsidRPr="004826F7">
        <w:rPr>
          <w:sz w:val="24"/>
          <w:szCs w:val="24"/>
        </w:rPr>
        <w:t xml:space="preserve"> района Левобережный» проводится работа по подключению новых объектов к электрическим сетям.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В 2016 году открылись 11 магазинов,  3 предприятия бытового обслуживания и туристическое бюро в доме-новостройке по адресу: ул.Беломорская,л.11,к.1. Из них: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- продовольственные магазины:  «Мясо», «Рыба», «Молочная и мясная гастрономия», «Овощи-фрукты», «Сухофрукты и орехи», «Напитки»;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- промтоварные магазины: «Цветы», «Товары для здоровья», «Текстиль и постельные принадлежности», «Обувь», «Оптика»;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- предприятия  бытового обслуживания: «Химчистка», «Ремонт одежды и ювелирных изделий», «Пошив штор».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142"/>
          <w:tab w:val="left" w:pos="709"/>
        </w:tabs>
        <w:ind w:firstLine="709"/>
        <w:rPr>
          <w:sz w:val="24"/>
          <w:szCs w:val="24"/>
        </w:rPr>
      </w:pPr>
      <w:r w:rsidRPr="004826F7">
        <w:rPr>
          <w:sz w:val="24"/>
          <w:szCs w:val="24"/>
        </w:rPr>
        <w:t>В 2016 году открылись 2  сетевых эконом магазина «Пятерочка» в доме-новостройке: Смольная ул. дом.49, (общей площадью 522,6 кв.м) и по адресу: Смольная, д.67, к.2 (общей площадью 643,3 кв.м.).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>За счет средств предприятий проведена  реконструкция и модернизация  в 2-х предприятиях общественного питания (кафе «Берег» (Валдайский пр.д.8),  и «К</w:t>
      </w:r>
      <w:r w:rsidRPr="004826F7">
        <w:rPr>
          <w:sz w:val="24"/>
          <w:szCs w:val="24"/>
          <w:lang w:val="en-US"/>
        </w:rPr>
        <w:t>FC</w:t>
      </w:r>
      <w:r w:rsidRPr="004826F7">
        <w:rPr>
          <w:sz w:val="24"/>
          <w:szCs w:val="24"/>
        </w:rPr>
        <w:t xml:space="preserve">» (Ленинградское ш.д.71Б, стр.2). 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>Закрылись в 2016 г.: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 xml:space="preserve">- магазин «Продукты», по адресу: Ленинградское </w:t>
      </w:r>
      <w:proofErr w:type="spellStart"/>
      <w:r w:rsidRPr="004826F7">
        <w:rPr>
          <w:sz w:val="24"/>
          <w:szCs w:val="24"/>
        </w:rPr>
        <w:t>ш</w:t>
      </w:r>
      <w:proofErr w:type="spellEnd"/>
      <w:r w:rsidRPr="004826F7">
        <w:rPr>
          <w:sz w:val="24"/>
          <w:szCs w:val="24"/>
        </w:rPr>
        <w:t>. д. 96 к.1;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lastRenderedPageBreak/>
        <w:t xml:space="preserve">- магазины «Мебель», «Кухни»  по адресу: Ленинградское </w:t>
      </w:r>
      <w:proofErr w:type="spellStart"/>
      <w:r w:rsidRPr="004826F7">
        <w:rPr>
          <w:sz w:val="24"/>
          <w:szCs w:val="24"/>
        </w:rPr>
        <w:t>ш</w:t>
      </w:r>
      <w:proofErr w:type="spellEnd"/>
      <w:r w:rsidRPr="004826F7">
        <w:rPr>
          <w:sz w:val="24"/>
          <w:szCs w:val="24"/>
        </w:rPr>
        <w:t>. д.100;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>- кафе «Узбечка», кафе «</w:t>
      </w:r>
      <w:proofErr w:type="spellStart"/>
      <w:r w:rsidRPr="004826F7">
        <w:rPr>
          <w:sz w:val="24"/>
          <w:szCs w:val="24"/>
        </w:rPr>
        <w:t>Хинкальная</w:t>
      </w:r>
      <w:proofErr w:type="spellEnd"/>
      <w:r w:rsidRPr="004826F7">
        <w:rPr>
          <w:sz w:val="24"/>
          <w:szCs w:val="24"/>
        </w:rPr>
        <w:t xml:space="preserve">» по адресу: Ленинградское </w:t>
      </w:r>
      <w:proofErr w:type="spellStart"/>
      <w:r w:rsidRPr="004826F7">
        <w:rPr>
          <w:sz w:val="24"/>
          <w:szCs w:val="24"/>
        </w:rPr>
        <w:t>ш</w:t>
      </w:r>
      <w:proofErr w:type="spellEnd"/>
      <w:r w:rsidRPr="004826F7">
        <w:rPr>
          <w:sz w:val="24"/>
          <w:szCs w:val="24"/>
        </w:rPr>
        <w:t xml:space="preserve">. д.106, стр.1; 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>- кафе «Жили-были», Фестивальная, д.2А;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>- кафе «</w:t>
      </w:r>
      <w:proofErr w:type="spellStart"/>
      <w:r w:rsidRPr="004826F7">
        <w:rPr>
          <w:sz w:val="24"/>
          <w:szCs w:val="24"/>
        </w:rPr>
        <w:t>Сбарро</w:t>
      </w:r>
      <w:proofErr w:type="spellEnd"/>
      <w:r w:rsidRPr="004826F7">
        <w:rPr>
          <w:sz w:val="24"/>
          <w:szCs w:val="24"/>
        </w:rPr>
        <w:t>», Фестивальная, д.2Б.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 xml:space="preserve">- салон красоты «ТАНЛЕ», Ленинградское </w:t>
      </w:r>
      <w:proofErr w:type="spellStart"/>
      <w:r w:rsidRPr="004826F7">
        <w:rPr>
          <w:sz w:val="24"/>
          <w:szCs w:val="24"/>
        </w:rPr>
        <w:t>ш</w:t>
      </w:r>
      <w:proofErr w:type="spellEnd"/>
      <w:r w:rsidRPr="004826F7">
        <w:rPr>
          <w:sz w:val="24"/>
          <w:szCs w:val="24"/>
        </w:rPr>
        <w:t xml:space="preserve">. д.106, стр.1; 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rPr>
          <w:sz w:val="24"/>
          <w:szCs w:val="24"/>
        </w:rPr>
      </w:pPr>
      <w:r w:rsidRPr="004826F7">
        <w:rPr>
          <w:sz w:val="24"/>
          <w:szCs w:val="24"/>
        </w:rPr>
        <w:t xml:space="preserve">- салон красоты «ВЕЛЛА», Ленинградское </w:t>
      </w:r>
      <w:proofErr w:type="spellStart"/>
      <w:r w:rsidRPr="004826F7">
        <w:rPr>
          <w:sz w:val="24"/>
          <w:szCs w:val="24"/>
        </w:rPr>
        <w:t>ш</w:t>
      </w:r>
      <w:proofErr w:type="spellEnd"/>
      <w:r w:rsidRPr="004826F7">
        <w:rPr>
          <w:sz w:val="24"/>
          <w:szCs w:val="24"/>
        </w:rPr>
        <w:t>. д. 96 к.1.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>В  канун праздников Нового года и Рождества Христова 2016-2017г.г. была организована работа четырех елочных базаров -</w:t>
      </w:r>
      <w:r w:rsidRPr="004826F7">
        <w:rPr>
          <w:rFonts w:ascii="Times New Roman" w:hAnsi="Times New Roman" w:cs="Times New Roman"/>
          <w:sz w:val="24"/>
          <w:szCs w:val="24"/>
        </w:rPr>
        <w:t xml:space="preserve"> это объекты</w:t>
      </w:r>
      <w:r w:rsidRPr="004826F7">
        <w:rPr>
          <w:rFonts w:ascii="Times New Roman" w:hAnsi="Times New Roman" w:cs="Times New Roman"/>
          <w:bCs/>
          <w:sz w:val="24"/>
          <w:szCs w:val="24"/>
        </w:rPr>
        <w:t xml:space="preserve"> сезонной мелкорозничной торговой сети</w:t>
      </w:r>
      <w:r w:rsidRPr="004826F7">
        <w:rPr>
          <w:rFonts w:ascii="Times New Roman" w:hAnsi="Times New Roman" w:cs="Times New Roman"/>
          <w:sz w:val="24"/>
          <w:szCs w:val="24"/>
        </w:rPr>
        <w:t xml:space="preserve">, функционирующие в период с 20 по 31 декабря </w:t>
      </w:r>
      <w:r w:rsidRPr="004826F7">
        <w:rPr>
          <w:rFonts w:ascii="Times New Roman" w:hAnsi="Times New Roman" w:cs="Times New Roman"/>
          <w:bCs/>
          <w:sz w:val="24"/>
          <w:szCs w:val="24"/>
        </w:rPr>
        <w:t xml:space="preserve">по адресам: Беломорская ул., вл. 1; Фестивальная ул., вл.13, корп.2; Фестивальная ул., вл.17-27 и Фестивальная ул. вл.2.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 рамках постановления Правительства Москвы от 04.05.2011 № 172-ПП Департаментом торговли и услуг было согласовано дополнительное размещение на территории района сезонного нестационарного торгового объекта со специализацией «Клубника, земляника» товаропроизводителей Краснодарского края ООО «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ЭкоСад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» по адресу: ул. Фестивальная, вл.17-27. Данная продукция пользовалась спросом у жителей района.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Проведение благотворительных мероприятий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725"/>
        <w:contextualSpacing/>
        <w:rPr>
          <w:sz w:val="24"/>
          <w:szCs w:val="24"/>
        </w:rPr>
      </w:pPr>
      <w:r w:rsidRPr="004826F7">
        <w:rPr>
          <w:sz w:val="24"/>
          <w:szCs w:val="24"/>
        </w:rPr>
        <w:t>В 2016 году за счет средств предприятий торговли и услуг района проведено большое количество благотворительных мероприятий на общую сумму более 630 тыс. рублей: к Пасхе, ко Дню Победы, Дню защиты детей, акция «Соберем детей к школе», «Семья помогает семье», Дню репрессированных и инвалидов и др.</w:t>
      </w:r>
    </w:p>
    <w:p w:rsidR="006B111A" w:rsidRPr="004826F7" w:rsidRDefault="006B111A" w:rsidP="006B111A">
      <w:pPr>
        <w:pStyle w:val="a5"/>
        <w:shd w:val="clear" w:color="auto" w:fill="FFFFFF" w:themeFill="background1"/>
        <w:tabs>
          <w:tab w:val="left" w:pos="709"/>
        </w:tabs>
        <w:ind w:firstLine="567"/>
        <w:contextualSpacing/>
        <w:rPr>
          <w:sz w:val="24"/>
          <w:szCs w:val="24"/>
        </w:rPr>
      </w:pPr>
      <w:r w:rsidRPr="004826F7">
        <w:rPr>
          <w:sz w:val="24"/>
          <w:szCs w:val="24"/>
        </w:rPr>
        <w:t>Предприятиями общественного питания района:  ООО «</w:t>
      </w:r>
      <w:proofErr w:type="spellStart"/>
      <w:r w:rsidRPr="004826F7">
        <w:rPr>
          <w:sz w:val="24"/>
          <w:szCs w:val="24"/>
        </w:rPr>
        <w:t>Триада-М</w:t>
      </w:r>
      <w:proofErr w:type="spellEnd"/>
      <w:r w:rsidRPr="004826F7">
        <w:rPr>
          <w:sz w:val="24"/>
          <w:szCs w:val="24"/>
        </w:rPr>
        <w:t xml:space="preserve">», </w:t>
      </w:r>
      <w:proofErr w:type="spellStart"/>
      <w:r w:rsidRPr="004826F7">
        <w:rPr>
          <w:sz w:val="24"/>
          <w:szCs w:val="24"/>
        </w:rPr>
        <w:t>Чайхона</w:t>
      </w:r>
      <w:proofErr w:type="spellEnd"/>
      <w:r w:rsidRPr="004826F7">
        <w:rPr>
          <w:sz w:val="24"/>
          <w:szCs w:val="24"/>
        </w:rPr>
        <w:t xml:space="preserve"> №1 ООО «Оазис», </w:t>
      </w:r>
      <w:proofErr w:type="spellStart"/>
      <w:r w:rsidRPr="004826F7">
        <w:rPr>
          <w:sz w:val="24"/>
          <w:szCs w:val="24"/>
        </w:rPr>
        <w:t>ПивКо</w:t>
      </w:r>
      <w:proofErr w:type="spellEnd"/>
      <w:r w:rsidRPr="004826F7">
        <w:rPr>
          <w:sz w:val="24"/>
          <w:szCs w:val="24"/>
        </w:rPr>
        <w:t xml:space="preserve"> ООО «</w:t>
      </w:r>
      <w:proofErr w:type="spellStart"/>
      <w:r w:rsidRPr="004826F7">
        <w:rPr>
          <w:sz w:val="24"/>
          <w:szCs w:val="24"/>
        </w:rPr>
        <w:t>Сонтек-Пино</w:t>
      </w:r>
      <w:proofErr w:type="spellEnd"/>
      <w:r w:rsidRPr="004826F7">
        <w:rPr>
          <w:sz w:val="24"/>
          <w:szCs w:val="24"/>
        </w:rPr>
        <w:t>», ООО «Москва-Макдоналдс» были организованы благотворительные обеды к Дню Победе, Дню защиты детей  и   Дню города.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         В рамках благотворительной акции, приуроченной к Новому году и Рождеству Христову, 8 января 2017 года в Торговом центре «Капитолий» на Правобережной улице, д.1Б для детей из многодетных семей  администрация торгового центра совместно с арендаторами </w:t>
      </w:r>
      <w:r w:rsidRPr="004826F7">
        <w:rPr>
          <w:rStyle w:val="st"/>
          <w:rFonts w:ascii="Times New Roman" w:hAnsi="Times New Roman" w:cs="Times New Roman"/>
          <w:sz w:val="24"/>
          <w:szCs w:val="24"/>
        </w:rPr>
        <w:t xml:space="preserve">создали волшебную атмосферу праздника: </w:t>
      </w:r>
      <w:r w:rsidRPr="004826F7">
        <w:rPr>
          <w:rFonts w:ascii="Times New Roman" w:hAnsi="Times New Roman" w:cs="Times New Roman"/>
          <w:sz w:val="24"/>
          <w:szCs w:val="24"/>
        </w:rPr>
        <w:t xml:space="preserve">организовали интересные и веселые игры, приготовили море вкусных десертов и просмотр  сказочного детского фильма. Малыши примеряли на себе разнообразные образы животных и сказочных персонажей по средствам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аквагрима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на лицах. Все развлечения очень нравились  детям. И, конечно же, в завершении праздника каждому ребенку были вручены сладкие подарки и краски, с помощью которых все свои  мечты дети смогли нарисовать дома.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 xml:space="preserve">С 2015 года и по настоящее время в ежедневном режиме осуществляется мониторинг всех крупных объектов потребительского рынка по вопросам антитеррористической безопасности. Паспорта безопасности на крупные торговые мероприятия актуализированы. Перед руководством предприятий поставлена задача по  усилению охранных мероприятий.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За осуществление незаконной торговли управой района Левобережный города Москвы за период 2016 года  составлено 162 протокола об административном правонарушении, предусмотренном ч.1 и 2 статьи 11.13 Кодекса города Москвы, и вынесено 162 постановления о назначении административного наказания на общую сумму 507 500 рублей.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Работа по выявлению и ликвидации несанкционированной торговли в районе Левобережный города Москвы носит плановый и системный характер во взаимодействии с ОМВД района Левобережный города Москвы, УВД на Московском метрополитене ГУ МВД России по городу Москве, ОПОП района Левобережный, ГКУ «Организатор перевозок».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Выявление объектов самовольного строительства и незаконно размещенных некапитальных объектов: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>Т</w:t>
      </w:r>
      <w:r w:rsidRPr="00482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орговый </w:t>
      </w:r>
      <w:r w:rsidRPr="004826F7">
        <w:rPr>
          <w:rFonts w:ascii="Times New Roman" w:hAnsi="Times New Roman" w:cs="Times New Roman"/>
          <w:bCs/>
          <w:sz w:val="24"/>
          <w:szCs w:val="24"/>
        </w:rPr>
        <w:t xml:space="preserve">объект </w:t>
      </w:r>
      <w:r w:rsidRPr="004826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Леншос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»</w:t>
      </w:r>
      <w:r w:rsidRPr="004826F7">
        <w:rPr>
          <w:rFonts w:ascii="Times New Roman" w:hAnsi="Times New Roman" w:cs="Times New Roman"/>
          <w:bCs/>
          <w:sz w:val="24"/>
          <w:szCs w:val="24"/>
        </w:rPr>
        <w:t xml:space="preserve"> площадью 750 кв.м. по адресу: г. Москва, Ленинградское </w:t>
      </w:r>
      <w:proofErr w:type="spellStart"/>
      <w:r w:rsidRPr="004826F7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bCs/>
          <w:sz w:val="24"/>
          <w:szCs w:val="24"/>
        </w:rPr>
        <w:t xml:space="preserve">., д. 106 стр. 1 был включен в перечень зданий, строений, сооружений, являющихся самовольными постройками, созданными (возведенными) в городе Москве на земельных участках, не предоставленных в установленном порядке для этих целей, в зонах с особыми условиями использования территории или на территориях общего пользования либо в полосах отвода инженерных сетей федерального, регионального или местного значения, подлежащих сносу, в рамках </w:t>
      </w:r>
      <w:r w:rsidRPr="004826F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Москвы от 08.12.2015 № 829-ПП «О мерах по обеспечению сноса самовольных построек на отдельных территориях города Москвы» и демонтирован </w:t>
      </w:r>
      <w:r w:rsidRPr="004826F7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09.02.2016</w:t>
      </w:r>
      <w:r w:rsidRPr="004826F7">
        <w:rPr>
          <w:rFonts w:ascii="Times New Roman" w:hAnsi="Times New Roman" w:cs="Times New Roman"/>
          <w:sz w:val="24"/>
          <w:szCs w:val="24"/>
        </w:rPr>
        <w:t>.</w:t>
      </w:r>
    </w:p>
    <w:p w:rsidR="006B111A" w:rsidRPr="004826F7" w:rsidRDefault="006B111A" w:rsidP="004826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ab/>
      </w:r>
      <w:r w:rsidRPr="004826F7">
        <w:rPr>
          <w:rFonts w:ascii="Times New Roman" w:hAnsi="Times New Roman" w:cs="Times New Roman"/>
          <w:sz w:val="24"/>
          <w:szCs w:val="24"/>
        </w:rPr>
        <w:t>Сотрудниками управы района Левобережный в еженедельном режиме проводится мониторинг территории по выявлению объектов самовольно строительства.</w:t>
      </w:r>
    </w:p>
    <w:p w:rsidR="006B111A" w:rsidRPr="004826F7" w:rsidRDefault="006B111A" w:rsidP="006B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Работы по сносу, демонтажу объектов ведется в порядке, установленном постановлением Правительства Москвы № 614-ПП от  02.11.2012г.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объектов».</w:t>
      </w:r>
    </w:p>
    <w:p w:rsidR="006B111A" w:rsidRPr="004826F7" w:rsidRDefault="006B111A" w:rsidP="006B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Согласно решениям Окружной комиссии по пресечению самовольного строительства префектуры Северного административного округа города Москвы и с целью освобождения земельных участков от незаконно размещенных некапитальных объектов с территории района Левобережный, за истекший период</w:t>
      </w:r>
      <w:r w:rsidRPr="00482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26F7">
        <w:rPr>
          <w:rFonts w:ascii="Times New Roman" w:hAnsi="Times New Roman" w:cs="Times New Roman"/>
          <w:sz w:val="24"/>
          <w:szCs w:val="24"/>
        </w:rPr>
        <w:t>2016 года управой района демонтировано 51 объектов по адресам: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Беломорская, вл. 18, корп. 1 (автоматический шлагбаум);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вл. 110/2 (аппарат для продажи воды (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вендиговые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аппараты);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Валдайский пр., вл. 10 (аппарат для продажи воды (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вендиговые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аппараты);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вл. 132 (нестационарный торговый объект);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д. 96, корп. 1 (автоматический шлагбаум).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вл. 71А (металлический контейнер, две металлические бытовки, каркасно-металлический кузов-фургон);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bCs/>
          <w:sz w:val="24"/>
          <w:szCs w:val="24"/>
        </w:rPr>
        <w:t>., д. 122 (пристройка);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bCs/>
          <w:sz w:val="24"/>
          <w:szCs w:val="24"/>
        </w:rPr>
        <w:t>., д. 94, корп. 1 (</w:t>
      </w:r>
      <w:r w:rsidRPr="004826F7">
        <w:rPr>
          <w:rFonts w:ascii="Times New Roman" w:hAnsi="Times New Roman" w:cs="Times New Roman"/>
          <w:sz w:val="24"/>
          <w:szCs w:val="24"/>
        </w:rPr>
        <w:t>14 металлических навесов);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д.51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94, к. 1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96, к.1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100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106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112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112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 132А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Флотская, д. 1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Фестивальная, д. 2Б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Фестивальная, д. 2А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Фестивальная, д.13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Фестивальная, д. 13, стр.1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Смольная, д. 35 (таксофон);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Левобережная, вл. 6-8 (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Левобережная, вл. 4-6 (бытовка);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Фестивальная, рядом с вл.6А (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Валдайский пр., д. 8 (НТО «Печать»);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 ул., д. 2А (НТО «Печать»);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lastRenderedPageBreak/>
        <w:t>Фестивальная ул., д. 27 (НТО «Печать»);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Смольная ул., д. 51/34 (НТО «Печать»);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 ул., д. 11 (НТО «Печать»);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 ул., около вл. 2Б (металлическое сооружение (кассы);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д. 120 (двое металлических ворот);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Ленинградское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., вл. 71Б (бытовки, контейнеры);</w:t>
      </w:r>
    </w:p>
    <w:p w:rsidR="006B111A" w:rsidRPr="004826F7" w:rsidRDefault="006B111A" w:rsidP="006B111A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 ул., д. 13 (НТО «Печать»).</w:t>
      </w:r>
    </w:p>
    <w:p w:rsidR="006B111A" w:rsidRPr="004826F7" w:rsidRDefault="006B111A" w:rsidP="006B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В соответствие с </w:t>
      </w:r>
      <w:r w:rsidRPr="004826F7">
        <w:rPr>
          <w:rFonts w:ascii="Times New Roman" w:hAnsi="Times New Roman" w:cs="Times New Roman"/>
          <w:sz w:val="24"/>
          <w:szCs w:val="24"/>
        </w:rPr>
        <w:t>решениями</w:t>
      </w:r>
      <w:r w:rsidRPr="004826F7">
        <w:rPr>
          <w:rFonts w:ascii="Times New Roman" w:hAnsi="Times New Roman" w:cs="Times New Roman"/>
          <w:bCs/>
          <w:sz w:val="24"/>
          <w:szCs w:val="24"/>
        </w:rPr>
        <w:t xml:space="preserve"> Окружной комиссии управой района Левобережный города Москвы пресечена коммерческая деятельность 6 объектов по адресам:</w:t>
      </w:r>
    </w:p>
    <w:p w:rsidR="006B111A" w:rsidRPr="004826F7" w:rsidRDefault="006B111A" w:rsidP="006B111A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ул. Лавочкина, вл. 7А (2 автосервиса, 2 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);</w:t>
      </w:r>
    </w:p>
    <w:p w:rsidR="006B111A" w:rsidRPr="004826F7" w:rsidRDefault="006B111A" w:rsidP="006B111A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Фестивальная, вл. 6Б (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);</w:t>
      </w:r>
    </w:p>
    <w:p w:rsidR="006B111A" w:rsidRPr="004826F7" w:rsidRDefault="006B111A" w:rsidP="006B111A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ул. Левобережная, вл.7 (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>).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О деятельности управы района Левобережный по вопросам предупреждения и ликвидации чрезвычайных ситуаций и обеспечению пожарной безопасности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Pr="004826F7">
        <w:rPr>
          <w:rFonts w:ascii="Times New Roman" w:hAnsi="Times New Roman" w:cs="Times New Roman"/>
          <w:sz w:val="24"/>
          <w:szCs w:val="24"/>
        </w:rPr>
        <w:t xml:space="preserve">органов управления сил и средств  гражданской обороны района Левобережный Северного административного округа города Москвы в области развития и совершенствования системы гражданской обороны, защиты населения и территорий от чрезвычайных ситуаций в 2015 году осуществлялась в соответствии с действующим законодательством, нормативно-правовыми актами Российской Федерации и города Москвы, а также Организационно-методическими указаниями по подготовке населения города Москвы в области ГО, защиты от ЧС, обеспечения пожарной безопасности и безопасности людей на водных объектах на 2014-2016 годы, Планом основных мероприятий района Левобережный города Москвы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год, планами предприятий, организаций и учреждений на текущий год.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С целью обеспечения руководства гражданской обороной управой района  Левобережный на предприятиях и организациях, находящихся на  территории района, а также населения в жилом секторе, организации проведения мероприятий по гражданской обороне, по предупреждению и ликвидации чрезвычайных ситуаций, а также мероприятиями при переводе с мирного на военное время в мирное время созданы и укомплектованы организационные структуры гражданской обороны, включающие в себя: штабы гражданской обороны, комиссии по предупреждению и ликвидации чрезвычайных ситуаций и по повышению устойчивости функционирования, эвакуационные комиссии, оперативные группы и другие формирования гражданской обороны.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В 2015 году чрезвычайных ситуаций природного, техногенного характера, а также террористических проявлений на территории предприятий, организаций и учреждений, а также  в жилом секторе района не произошло. </w:t>
      </w:r>
    </w:p>
    <w:p w:rsidR="006B111A" w:rsidRPr="004826F7" w:rsidRDefault="006B111A" w:rsidP="006B111A">
      <w:pPr>
        <w:shd w:val="clear" w:color="auto" w:fill="FFFFFF" w:themeFill="background1"/>
        <w:tabs>
          <w:tab w:val="left" w:pos="142"/>
        </w:tabs>
        <w:spacing w:after="0" w:line="240" w:lineRule="auto"/>
        <w:ind w:firstLine="426"/>
        <w:jc w:val="both"/>
        <w:rPr>
          <w:rStyle w:val="23"/>
          <w:rFonts w:eastAsiaTheme="minorHAnsi"/>
          <w:b w:val="0"/>
          <w:color w:val="auto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За отчетный период на территории района произошло пожаров -10;загораний – 13. На пожарах погиб 1 человек.</w:t>
      </w:r>
    </w:p>
    <w:p w:rsidR="006B111A" w:rsidRPr="004826F7" w:rsidRDefault="006B111A" w:rsidP="006B111A">
      <w:pPr>
        <w:pStyle w:val="a5"/>
        <w:shd w:val="clear" w:color="auto" w:fill="FFFFFF" w:themeFill="background1"/>
        <w:ind w:firstLine="426"/>
        <w:rPr>
          <w:sz w:val="24"/>
          <w:szCs w:val="24"/>
        </w:rPr>
      </w:pPr>
      <w:r w:rsidRPr="004826F7">
        <w:rPr>
          <w:sz w:val="24"/>
          <w:szCs w:val="24"/>
        </w:rPr>
        <w:tab/>
        <w:t xml:space="preserve">В районе 81 строение, оснащенное системой ДУ и ППА, на их обслуживание заключены договора со специализированными организациями, все системы находятся в рабочем состоянии. Имеются 154 пожарных водопровода, все системы запитаны, укомплектован, находится в исправном состоянии. Пожарные шкафы  доукомплектовываются пожарными рукавами и комплектующими по мере необходимости. </w:t>
      </w:r>
    </w:p>
    <w:p w:rsidR="006B111A" w:rsidRPr="004826F7" w:rsidRDefault="006B111A" w:rsidP="006B111A">
      <w:pPr>
        <w:pStyle w:val="Standard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826F7">
        <w:rPr>
          <w:rFonts w:ascii="Times New Roman" w:hAnsi="Times New Roman"/>
          <w:color w:val="auto"/>
          <w:sz w:val="24"/>
          <w:szCs w:val="24"/>
          <w:lang w:val="ru-RU"/>
        </w:rPr>
        <w:tab/>
        <w:t>В целях недопущения загорания мусора на контейнерных площадках своевременно обеспечивается вывоз мусора и отходов организациями.</w:t>
      </w:r>
    </w:p>
    <w:p w:rsidR="006B111A" w:rsidRPr="004826F7" w:rsidRDefault="006B111A" w:rsidP="006B111A">
      <w:pPr>
        <w:pStyle w:val="Standard"/>
        <w:shd w:val="clear" w:color="auto" w:fill="FFFFFF" w:themeFill="background1"/>
        <w:spacing w:after="0"/>
        <w:ind w:right="-2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826F7">
        <w:rPr>
          <w:rFonts w:ascii="Times New Roman" w:hAnsi="Times New Roman"/>
          <w:color w:val="auto"/>
          <w:sz w:val="24"/>
          <w:szCs w:val="24"/>
          <w:lang w:val="ru-RU" w:eastAsia="ar-SA"/>
        </w:rPr>
        <w:t>Оборудованы 139 площадок для установки пожарной и специальной аварийной техники возле жилых домов.</w:t>
      </w:r>
    </w:p>
    <w:p w:rsidR="006B111A" w:rsidRPr="004826F7" w:rsidRDefault="006B111A" w:rsidP="006B111A">
      <w:pPr>
        <w:pStyle w:val="a5"/>
        <w:shd w:val="clear" w:color="auto" w:fill="FFFFFF" w:themeFill="background1"/>
        <w:ind w:firstLine="426"/>
        <w:rPr>
          <w:sz w:val="24"/>
          <w:szCs w:val="24"/>
        </w:rPr>
      </w:pPr>
      <w:r w:rsidRPr="004826F7">
        <w:rPr>
          <w:sz w:val="24"/>
          <w:szCs w:val="24"/>
        </w:rPr>
        <w:tab/>
        <w:t>В 2015 году управой района Левобережный  были проведены 4 плановые тренировки КЧС и ПБ управы района.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-1" w:firstLine="426"/>
        <w:jc w:val="both"/>
      </w:pPr>
      <w:r w:rsidRPr="004826F7">
        <w:lastRenderedPageBreak/>
        <w:tab/>
        <w:t>Для организации управления мероприятиями при возникновении неисправностей и аварий на инженерных коммуникациях в жилом секторе района созданы и функционируют 5 объединенных диспетчерских служб.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-1" w:firstLine="426"/>
        <w:jc w:val="both"/>
      </w:pPr>
      <w:r w:rsidRPr="004826F7">
        <w:tab/>
        <w:t>Для ликвидации последствий чрезвычайных ситуаций на предприятиях организациях и учреждениях созданы нештатные формирования  численностью - 94 чел. (связи, медицинские, противопожарные, аварийно-технические,  охраны общественного порядка, РХЗ).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Инженерная защита: персонал предприятий и  организаций используется 5 защитных сооружений на территории; для укрытия жителей района имеется 5 ПРУ на 625 чел., может использоваться станция метро «Речной вокзал» - на 6200 чел. и простейшие укрытия на 200 чел.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 xml:space="preserve">На территории района располагается 6 артезианских скважин: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 xml:space="preserve">-4 с технической водой 5510 куб. м;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-2 с питьевой водой 1100 куб.м.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57" w:firstLine="426"/>
        <w:jc w:val="both"/>
      </w:pPr>
      <w:r w:rsidRPr="004826F7">
        <w:tab/>
        <w:t>Для обеспечения защиты неработающего населения при возникновении чрезвычайных ситуаций природного и техногенного характера в соответствии с распоряжением управы района в районе организуются пункты выдачи средств индивидуальной защиты по адресам: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57" w:firstLine="426"/>
      </w:pPr>
      <w:r w:rsidRPr="004826F7">
        <w:t xml:space="preserve">ГБОУ СОШ № 167 -Ленинградское </w:t>
      </w:r>
      <w:proofErr w:type="spellStart"/>
      <w:r w:rsidRPr="004826F7">
        <w:t>ш</w:t>
      </w:r>
      <w:proofErr w:type="spellEnd"/>
      <w:r w:rsidRPr="004826F7">
        <w:t>., д.94;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57" w:firstLine="426"/>
      </w:pPr>
      <w:r w:rsidRPr="004826F7">
        <w:t>ГБОУ СОШ № 158 - Прибрежный проезд, д.12;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57" w:firstLine="426"/>
      </w:pPr>
      <w:r w:rsidRPr="004826F7">
        <w:t>ГБОУ СОШ № 167 – ул. Смольная, д.37а;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57" w:firstLine="426"/>
      </w:pPr>
      <w:r w:rsidRPr="004826F7">
        <w:t xml:space="preserve">ГБОУ СОШ № 158 - Валдайский проезд, д. 14 </w:t>
      </w:r>
    </w:p>
    <w:p w:rsidR="006B111A" w:rsidRPr="004826F7" w:rsidRDefault="006B111A" w:rsidP="006B111A">
      <w:pPr>
        <w:pStyle w:val="a9"/>
        <w:shd w:val="clear" w:color="auto" w:fill="FFFFFF" w:themeFill="background1"/>
        <w:spacing w:after="0"/>
        <w:ind w:right="57" w:firstLine="426"/>
      </w:pPr>
      <w:r w:rsidRPr="004826F7">
        <w:t>Выдача средств индивидуальной защиты неработающему населению осуществляется с пунктов выдачи средств индивидуальной защиты из мобилизационного резерва города.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826F7">
        <w:rPr>
          <w:rFonts w:ascii="Times New Roman" w:hAnsi="Times New Roman" w:cs="Times New Roman"/>
          <w:bCs/>
          <w:sz w:val="24"/>
          <w:szCs w:val="24"/>
        </w:rPr>
        <w:tab/>
        <w:t>Подготовка руководящего состава и информирование  населения.</w:t>
      </w:r>
    </w:p>
    <w:p w:rsidR="006B111A" w:rsidRPr="004826F7" w:rsidRDefault="006B111A" w:rsidP="006B111A">
      <w:pPr>
        <w:pStyle w:val="a5"/>
        <w:shd w:val="clear" w:color="auto" w:fill="FFFFFF" w:themeFill="background1"/>
        <w:ind w:firstLine="426"/>
        <w:rPr>
          <w:bCs/>
          <w:sz w:val="24"/>
          <w:szCs w:val="24"/>
        </w:rPr>
      </w:pPr>
      <w:r w:rsidRPr="004826F7">
        <w:rPr>
          <w:sz w:val="24"/>
          <w:szCs w:val="24"/>
        </w:rPr>
        <w:t xml:space="preserve">В УМЦ ГОЧС г. Москвы в 2015 году прошел обучение 1 человек, в УМЦ ГОЧС САО прошли обучение 13 человек.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iCs/>
          <w:sz w:val="24"/>
          <w:szCs w:val="24"/>
          <w:u w:val="single"/>
        </w:rPr>
        <w:t>Подготовка рабочих и служащих.</w:t>
      </w:r>
    </w:p>
    <w:p w:rsidR="006B111A" w:rsidRPr="004826F7" w:rsidRDefault="006B111A" w:rsidP="006B111A">
      <w:pPr>
        <w:pStyle w:val="a5"/>
        <w:shd w:val="clear" w:color="auto" w:fill="FFFFFF" w:themeFill="background1"/>
        <w:ind w:right="-1" w:firstLine="426"/>
        <w:rPr>
          <w:sz w:val="24"/>
          <w:szCs w:val="24"/>
        </w:rPr>
      </w:pPr>
      <w:r w:rsidRPr="004826F7">
        <w:rPr>
          <w:sz w:val="24"/>
          <w:szCs w:val="24"/>
        </w:rPr>
        <w:tab/>
        <w:t xml:space="preserve">Подготовка рабочих и служащих, не входящих в нештатные формирования была организована в составе учебных групп в соответствии с утвержденными руководителями ГО предприятий и организаций программами обучения по категориям подготовки, а также в ходе проведения учений и тренировок в соответствии Планами основных мероприятий по вопросам ГО, предупреждения и ликвидации ЧС и обеспечения пожарной безопасности. Руководители групп занятий по ГО прошли подготовку в УМЦ ГОЧС САО.      </w:t>
      </w:r>
    </w:p>
    <w:p w:rsidR="006B111A" w:rsidRPr="004826F7" w:rsidRDefault="006B111A" w:rsidP="006B111A">
      <w:pPr>
        <w:pStyle w:val="a5"/>
        <w:shd w:val="clear" w:color="auto" w:fill="FFFFFF" w:themeFill="background1"/>
        <w:ind w:right="-1" w:firstLine="426"/>
        <w:rPr>
          <w:sz w:val="24"/>
          <w:szCs w:val="24"/>
        </w:rPr>
      </w:pPr>
      <w:r w:rsidRPr="004826F7">
        <w:rPr>
          <w:sz w:val="24"/>
          <w:szCs w:val="24"/>
        </w:rPr>
        <w:t xml:space="preserve">   </w:t>
      </w:r>
      <w:r w:rsidRPr="004826F7">
        <w:rPr>
          <w:sz w:val="24"/>
          <w:szCs w:val="24"/>
        </w:rPr>
        <w:tab/>
        <w:t>Руководящий состав управы района Левобережный, а также руководящий состав, персонал нештатные формирования гражданской обороны предприятий и организаций района, в основном подготовлены к выполнению мероприятий гражданской обороны и по защите от чрезвычайных ситуаций.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iCs/>
          <w:sz w:val="24"/>
          <w:szCs w:val="24"/>
          <w:u w:val="single"/>
        </w:rPr>
        <w:t>Подготовка неработающего населения</w:t>
      </w:r>
      <w:r w:rsidRPr="004826F7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Информационные бюллетени, подготовленные Управлением по САО ГУ МЧС России по г. Москве по действиям населения района при возникновении чрезвычайных ситуаций и вопросам пожарной безопасности периодически размещаются на информационных досках и на подъездах жилых домов района.</w:t>
      </w:r>
    </w:p>
    <w:p w:rsidR="006B111A" w:rsidRPr="004826F7" w:rsidRDefault="006B111A" w:rsidP="006B111A">
      <w:pPr>
        <w:pStyle w:val="a5"/>
        <w:shd w:val="clear" w:color="auto" w:fill="FFFFFF" w:themeFill="background1"/>
        <w:ind w:left="-284" w:right="-625"/>
        <w:jc w:val="center"/>
        <w:rPr>
          <w:sz w:val="24"/>
          <w:szCs w:val="24"/>
        </w:rPr>
      </w:pPr>
      <w:r w:rsidRPr="004826F7">
        <w:rPr>
          <w:sz w:val="24"/>
          <w:szCs w:val="24"/>
        </w:rPr>
        <w:t>Основные задачи на 2016 год</w:t>
      </w:r>
    </w:p>
    <w:p w:rsidR="006B111A" w:rsidRPr="004826F7" w:rsidRDefault="006B111A" w:rsidP="006B111A">
      <w:pPr>
        <w:pStyle w:val="a5"/>
        <w:shd w:val="clear" w:color="auto" w:fill="FFFFFF" w:themeFill="background1"/>
        <w:ind w:left="142" w:right="-1"/>
        <w:jc w:val="center"/>
        <w:rPr>
          <w:sz w:val="24"/>
          <w:szCs w:val="24"/>
        </w:rPr>
      </w:pPr>
      <w:r w:rsidRPr="004826F7">
        <w:rPr>
          <w:sz w:val="24"/>
          <w:szCs w:val="24"/>
        </w:rPr>
        <w:tab/>
        <w:t>Перед управой района Левобережный в 2016 году стоят следующие задачи:</w:t>
      </w:r>
    </w:p>
    <w:p w:rsidR="006B111A" w:rsidRPr="004826F7" w:rsidRDefault="006B111A" w:rsidP="006B111A">
      <w:pPr>
        <w:pStyle w:val="a5"/>
        <w:shd w:val="clear" w:color="auto" w:fill="FFFFFF" w:themeFill="background1"/>
        <w:ind w:left="142" w:right="-1"/>
        <w:rPr>
          <w:sz w:val="24"/>
          <w:szCs w:val="24"/>
        </w:rPr>
      </w:pPr>
      <w:r w:rsidRPr="004826F7">
        <w:rPr>
          <w:sz w:val="24"/>
          <w:szCs w:val="24"/>
        </w:rPr>
        <w:t xml:space="preserve">-совершенствование нормативной правовой и методической базы, а также механизмов её практической реализации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 </w:t>
      </w:r>
    </w:p>
    <w:p w:rsidR="006B111A" w:rsidRPr="004826F7" w:rsidRDefault="006B111A" w:rsidP="006B111A">
      <w:pPr>
        <w:pStyle w:val="a5"/>
        <w:shd w:val="clear" w:color="auto" w:fill="FFFFFF" w:themeFill="background1"/>
        <w:ind w:left="142" w:right="-1"/>
        <w:rPr>
          <w:sz w:val="24"/>
          <w:szCs w:val="24"/>
        </w:rPr>
      </w:pPr>
      <w:r w:rsidRPr="004826F7">
        <w:rPr>
          <w:sz w:val="24"/>
          <w:szCs w:val="24"/>
        </w:rPr>
        <w:t xml:space="preserve"> -повышение готовности территориальных и объектовых звеньев Московской городской подсистемы предупреждения и ликвидации чрезвычайных ситуаций (МГСЧС);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-обеспечение сохранности имеющегося фонда средств коллективной защиты населения;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lastRenderedPageBreak/>
        <w:t>-развитие единой системы подготовки населения в области гражданской обороны и защиты от чрезвычайных ситуаций на основе требований новых нормативных документов и с учетом обучения населения;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-организацию разработки и реализацию программ (планов) создания и своевременного освежения запасов (резервов) СИЗ и другого имущества гражданской обороны, поддержания в готовности защитных сооружений (ЗС ГО);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 организацию эффективного взаимодействия с территориальным органом МЧС России – Управлением по САО ГУ МЧС России по г. Москве – для решения задач по гражданской обороне, защите населения от чрезвычайных ситуаций, обеспечения пожарной безопасности и безопасности людей на водных объектах;</w:t>
      </w:r>
    </w:p>
    <w:p w:rsidR="006B111A" w:rsidRPr="004826F7" w:rsidRDefault="006B111A" w:rsidP="006B111A">
      <w:pPr>
        <w:shd w:val="clear" w:color="auto" w:fill="FFFFFF" w:themeFill="background1"/>
        <w:tabs>
          <w:tab w:val="left" w:pos="284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-дальнейшее оснащение нештатных формирований предприятий и организаций района;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26F7">
        <w:rPr>
          <w:rFonts w:ascii="Times New Roman" w:hAnsi="Times New Roman" w:cs="Times New Roman"/>
          <w:bCs/>
          <w:iCs/>
          <w:sz w:val="24"/>
          <w:szCs w:val="24"/>
        </w:rPr>
        <w:t>-обеспечению свободного проезда и установки пожарной и специальной техники возле жилых домов и объектов города в случае пожара и чрезвычайных ситуаций и усилению пожарной безопасности в сезонные пожароопасные периоды;</w:t>
      </w:r>
    </w:p>
    <w:p w:rsidR="006B111A" w:rsidRPr="004826F7" w:rsidRDefault="006B111A" w:rsidP="006B111A">
      <w:pPr>
        <w:pStyle w:val="31"/>
        <w:shd w:val="clear" w:color="auto" w:fill="FFFFFF" w:themeFill="background1"/>
        <w:ind w:left="142" w:right="-1" w:firstLine="0"/>
        <w:rPr>
          <w:bCs/>
          <w:iCs/>
          <w:sz w:val="24"/>
          <w:szCs w:val="24"/>
        </w:rPr>
      </w:pPr>
      <w:r w:rsidRPr="004826F7">
        <w:rPr>
          <w:bCs/>
          <w:iCs/>
          <w:sz w:val="24"/>
          <w:szCs w:val="24"/>
        </w:rPr>
        <w:t>-активизацию деятельности по противопожарной пропаганде, связям с общественностью и взаимодействию со средствами массовой информации, Московской городской организацией Всероссийского добровольного пожарного общества по вопросам обеспечения пожарной безопасности, предупреждения пожаров и противопожарной пропаганде среди населения.</w:t>
      </w:r>
    </w:p>
    <w:p w:rsidR="006B111A" w:rsidRPr="004826F7" w:rsidRDefault="006B111A" w:rsidP="006B111A">
      <w:pPr>
        <w:pStyle w:val="31"/>
        <w:shd w:val="clear" w:color="auto" w:fill="FFFFFF" w:themeFill="background1"/>
        <w:ind w:left="-567" w:right="-1"/>
        <w:rPr>
          <w:bCs/>
          <w:iCs/>
          <w:sz w:val="24"/>
          <w:szCs w:val="24"/>
          <w:highlight w:val="yellow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hAnsi="Times New Roman" w:cs="Times New Roman"/>
          <w:b/>
          <w:sz w:val="24"/>
          <w:szCs w:val="24"/>
          <w:u w:val="single"/>
        </w:rPr>
        <w:t>О деятельности ОПОП района Левобережный Северного административного округа по выполнению мероприятий Государственной программы города Москвы «Безопасный город» за 2016 год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Левобережный САО г. Москвы создано 3 ОПОП по адресам: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Фестивальная ул., д.9,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Смольная ул., д. 39,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Валдайский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пр-д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6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работы, с начала года принято участие в реализации мероприятий Государственной программы города Москвы «Безопасный город» на 2012-2018 годы.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периоде, общее количество выявленных нарушений и информаций, поступивших от граждан составляет – 2228.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оказанием консультативно-правовой помощи в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ОПОПы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района обратились по 393 вопросам, в различные инстанции направлено более 298 информационных писем, разработано и направлено 102 предложения.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обращений к председателям советов ОПОП граждан, в 393 случаях им оказывалась консультативно-правовая помощь.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298 случаям проинформированы заинтересованные органы и организации, в т.ч. органы власти, по 281 фактам информация доводилась в оперативном порядке. По поступившей информации проведено 1082 проверки, было 684 недостатков, которые устранены на месте.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категории жителей как «бытовые хулиганы», лица склонные к употреблению наркотиков и алкоголя, ранее судимые, люди с психическими отклонениями, несовершеннолетние, состоящие на учете, проверялись по месту жительства в 132 случаях. 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участковыми уполномоченными полиции принималось участие в мероприятиях по профилактике и пресечению незаконной торговли в районе. В дежурную часть ОМВД по району Левобережный по информации ОПОП доставлено более 35 граждан за несанкционированную торговлю с рук.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проведенных совместно с УУП и ДНД рейдов выявлено и доставлено в дежурную часть ОВД более 43 человек за распитие спиртосодержащей продукции в общественных местах, нарушение тишины и покоя граждан.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проверок и информации жителей района по 35 адресам подготовлены письма в ОМВД России по району Левобережный о привлечении к проводимым мероприятиям участковых уполномоченных полиции и членов ДНД, взятие под патрулирование отдельных участков, домов и объектов массового отдыха граждан.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2016 года было взято на контроль порядка 40 объекта.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противоправных действий в отношении престарелых одиноких граждан проводились лекции в советах ветеранов и ГБУ ТЦСО «Ховрино» филиал «Левобережный», ряд жителей охвачен такими беседами во время личного приема. Всего такими мероприятиями охвачено 237 человек.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советах ветеранов проведено 9 лекций, ГБУ ТЦСО «Ховрино» филиал «Левобережный» – 12.</w:t>
      </w:r>
    </w:p>
    <w:p w:rsidR="006B111A" w:rsidRPr="004826F7" w:rsidRDefault="006B111A" w:rsidP="006B111A">
      <w:pPr>
        <w:pStyle w:val="af"/>
        <w:shd w:val="clear" w:color="auto" w:fill="FFFFFF" w:themeFill="background1"/>
        <w:spacing w:before="0" w:beforeAutospacing="0" w:after="0" w:afterAutospacing="0"/>
        <w:ind w:firstLine="720"/>
        <w:jc w:val="both"/>
        <w:rPr>
          <w:highlight w:val="yellow"/>
        </w:rPr>
      </w:pPr>
      <w:r w:rsidRPr="004826F7">
        <w:t xml:space="preserve">Председатели советов общественных пунктов охраны порядка района Левобережный Северного административного округа города Москвы одним из первостепенных направлений работы считают выявление квартир, сдаваемых в аренду (поднаем) их владельцами. В соответствии с распоряжением главы управы района Левобережный создана рабочая группа по выявлению и проверкам </w:t>
      </w:r>
      <w:proofErr w:type="spellStart"/>
      <w:r w:rsidRPr="004826F7">
        <w:t>недекларируемых</w:t>
      </w:r>
      <w:proofErr w:type="spellEnd"/>
      <w:r w:rsidRPr="004826F7">
        <w:t xml:space="preserve"> фактов сдачи жилых помещений в аренду, в состав которой вошли представители управы района, ГКУ «ИС Левобережного района», управляющей компании ООО «ДЕЗ Левобережный», подрядных организаций, председатели советов ОПОП.</w:t>
      </w:r>
    </w:p>
    <w:p w:rsidR="006B111A" w:rsidRPr="004826F7" w:rsidRDefault="006B111A" w:rsidP="006B111A">
      <w:pPr>
        <w:pStyle w:val="af"/>
        <w:shd w:val="clear" w:color="auto" w:fill="FFFFFF" w:themeFill="background1"/>
        <w:spacing w:before="0" w:beforeAutospacing="0" w:after="0" w:afterAutospacing="0"/>
        <w:ind w:firstLine="720"/>
        <w:jc w:val="both"/>
      </w:pPr>
      <w:r w:rsidRPr="004826F7">
        <w:t>За весь период работы в районе выявлено более 2590 таких квартир, 695 материала передано в налоговую инспекцию, так как в подавляющем большинстве владельцы квартир, сдаваемых внаем, налоги не платят. Таким образом, в результате организованной совместной работы, район Левобережный занимает второе место по округу.</w:t>
      </w:r>
    </w:p>
    <w:p w:rsidR="006B111A" w:rsidRPr="004826F7" w:rsidRDefault="006B111A" w:rsidP="006B111A">
      <w:pPr>
        <w:pStyle w:val="af"/>
        <w:shd w:val="clear" w:color="auto" w:fill="FFFFFF" w:themeFill="background1"/>
        <w:spacing w:before="0" w:beforeAutospacing="0" w:after="0" w:afterAutospacing="0"/>
        <w:ind w:firstLine="720"/>
        <w:jc w:val="both"/>
      </w:pPr>
      <w:r w:rsidRPr="004826F7">
        <w:t>Все данные о полученных фактах сдачи жилья вносятся в Систему информационного взаимодействия ОПОП, разработанную в рамках реализации Соглашения о взаимодействии между Правительством Москвы, Управлением Федеральной налоговой службы по городу Москве и Главным управлением МВД России по городу Москве по профилактике преступлений и правонарушений в жилом секторе и в сфере контроля за уплатой налогов на доходы физических лиц, получаемые от сдачи жилых помещений в аренду (поднаем).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проведена по информационному обеспечению деятельности ОПОП района. В отчетном периоде в СМИ размещено 37 информаций о нашей деятельности и статей профилактического характера, с которыми жители могут ознакомиться в разделе «Новости» сайтах района Левобережный муниципалитета округа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levbereg.ru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“Новости” и сайте ГКУ «МГС ОПОП», в т.ч. 2 статьи опубликованы в газете ГКУ «МГС ОПОП», по линии ПДН и взаимодействию с органами власти опубликована в газете ГКУ «МГС ОПОП». В процессе взаимодействия советов ОПОП района и органов местного самоуправления было достигнуто полное взаимопонимание, в т.ч. по решению возникающих проблем и вопросов.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left="-284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Назначение мест отбывания наказания по исправительным и обязательным работам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требований, предусмотренных п. 2.6.12. Положения об управе района города Москвы, утвержденного постановлением Правительства Москвы от 24.02.2010 № 157-ПП «О полномочиях территориальных органов исполнительной власти города Москвы», управой района направляются в филиал № 24 ФКУ УИИ УФСИН России по г. Москве (далее – ФКУ) для согласования места отбывания наказания в виде исправительных работ в районе, виды обязательных работ и объекты, на которых они отбываются.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списки направляются на согласование в ФКУ по мере из обращения в управу района.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очередное обращение начальника филиала № 24 ФКУ УИИ УФСИН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г. Москве Н.С. 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Курносовой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декабря 2016 были представлены на согласование 16 вакансий дворников для отбывания наказания в виде исправительных 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и объектов для отбывания обязательных работ в ГБУ г. Москвы «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Левобережный». </w:t>
      </w:r>
    </w:p>
    <w:p w:rsidR="006B111A" w:rsidRPr="004826F7" w:rsidRDefault="006B111A" w:rsidP="006B111A">
      <w:pPr>
        <w:widowControl w:val="0"/>
        <w:shd w:val="clear" w:color="auto" w:fill="FFFFFF" w:themeFill="background1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111A" w:rsidRPr="004826F7" w:rsidRDefault="006B111A" w:rsidP="006B111A">
      <w:pPr>
        <w:widowControl w:val="0"/>
        <w:shd w:val="clear" w:color="auto" w:fill="FFFFFF" w:themeFill="background1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по взаимодействию с населением является одной из приоритетных задач деятельности управы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2016 года проводилась  работа по следующим направлениям: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встречи руководителей  управы с жителями  района и инициативными группами;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приемы населения главой управы; 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приемы населения руководителями подразделений управы и служб района;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обращениями граждан;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официального интернет-сайта управы района;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 обновление информации в информационных  зонах (стенды</w:t>
      </w: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района, в около подъездных зонах, в учреждениях и организациях района);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контроль за подготовкой и размещением ответов на вопросы жителей, поступающие на объединенный портал Правительства Москвы - «Наш город».</w:t>
      </w:r>
    </w:p>
    <w:p w:rsidR="006B111A" w:rsidRPr="004826F7" w:rsidRDefault="006B111A" w:rsidP="006B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111A" w:rsidRPr="004826F7" w:rsidRDefault="006B111A" w:rsidP="006B11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Встречи с населением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в работе являются личные встречи руководства района с жителями. Ежеквартально утверждается график встреч. Жителям района предлагались для обсуждения вопросы с учетом проблем, наиболее часто встречающихся в письмах и обращениях граждан – таких как, вопросы содержания и эксплуатации жилищного фонда, благоустройства дворовых территорий, пожарной безопасности и антитеррора. Основные вопросы, поднимаемые жителями на встречах, относятся к жилищно-коммунальному хозяйству. </w:t>
      </w:r>
    </w:p>
    <w:p w:rsidR="006B111A" w:rsidRPr="004826F7" w:rsidRDefault="006B111A" w:rsidP="006B1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 2016 года было проведено 12 встреч с жителями района, различными целевыми аудиториями, включая руководство и сотрудников предприятий и организаций. 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встречах принимали участие руководители управы, ГБУ «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ДЕЗ и подрядных организаций, представители ОВД и МЧС, руководители ведомственного жилищного фонда, руководители окружных и городских структур, руководитель муниципального округа и депутаты Совета Депутатов.</w:t>
      </w:r>
    </w:p>
    <w:p w:rsidR="006B111A" w:rsidRPr="004826F7" w:rsidRDefault="006B111A" w:rsidP="006B11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111A" w:rsidRPr="004826F7" w:rsidRDefault="006B111A" w:rsidP="006B111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Прием граждан, работа с письменными обращениями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важных направлений – прием граждан, работа с письменными и устными обращениями.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2016 года поступило 146 обращений граждан  на приемах главы управы и его заместителей. Все  вопросы были рассмотрены, приняты  меры по данным поручениям, по отдельным  вопросам  даны разъяснения жителям в ходе приема.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в адрес управы поступило 2475 письменных обращений граждан, что на 246  обращений больше по сравнению с прошлым годом.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других в обращениях поднимались вопросы содержания, эксплуатации и капитального ремонта жилищного фонда,  вопросы благоустройства,  строительства.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2475 обращений снято с контроля как «выполненное» - 2468 обращений, по 7 обращениям продлен контроль исполнения по причине необходимости принятия дополнительных мер для полного решения поставленных вопросов.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111A" w:rsidRPr="004826F7" w:rsidRDefault="006B111A" w:rsidP="006B11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городскими порталами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рамках, организованных Правительством Москвы городских порталов, велась работа по подготовке своевременных и квалифицированных ответов на обращения граждан, адресованные на портал: «Наш город». За 2016 год в адрес управы района Левобережный поступило 3106 обращений, из них по вопросам сферы ЖКХ и благоустройства – 1986 обращений, по вопросам обслуживания и содержания многоквартирных жилых домов – 131, по вопросам торговли – 15 обращений, по вопросам </w:t>
      </w: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содержания объектов дорожного хозяйства – 749 обращений, по вопросам содержания городских объектов – 68 обращений. </w:t>
      </w:r>
    </w:p>
    <w:p w:rsidR="006B111A" w:rsidRPr="004826F7" w:rsidRDefault="006B111A" w:rsidP="006B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 вопросы своевременно были подготовлены квалифицированные ответы с приложением фотоматериалов о проведенной работе.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Информационная работа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01 января 2015 года газета «Левый берег» выходит ежедневно в электронном виде (вместо бумажного носителя) по следующему адресу в сети </w:t>
      </w:r>
      <w:proofErr w:type="spellStart"/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интернет:</w:t>
      </w:r>
      <w:hyperlink r:id="rId11" w:history="1">
        <w:r w:rsidRPr="00482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proofErr w:type="spellEnd"/>
        <w:r w:rsidRPr="00482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482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leviy-bereg.ru</w:t>
        </w:r>
        <w:proofErr w:type="spellEnd"/>
        <w:r w:rsidRPr="00482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482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период 2016 года на сайте управы было размещено 1144 новости, отображающих жизнедеятельность района, в разделе «Объявления» также было  размещено 536 блоков информации. Необходимо отметить динамику развития сайта – объем информации с каждым годом увеличивается. С 2015 года сайт переведен на новую информационную платформу с упрощенной и удобной поисковой системой.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зонах района – расположены 34 информационных стенда</w:t>
      </w: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Стенды расположены в около подъездных зонах, на территориях прилегающих к  учреждениям и организациям района.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Постановления Правительства Москвы от 25.12.2013 № 902-ПП на территории района Левобережный произведен монтаж 329-ти застекленных информационных конструкций, размещенных на подъездах жилых домов. Информация на ИК имеет большое социальное значение и обновляется еженедельно.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</w:t>
      </w:r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ведется в тесном взаимодействии управы района, муниципалитета, ГБУ «</w:t>
      </w:r>
      <w:proofErr w:type="spellStart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Левобережный», ГКУ «ИС Левобережного района», Отдела МВД России по району Левобережный, ГБУ ТЦСО «Ховрино» филиал«Левобережный», РУСЗН, отделения Пенсионного Фонда, предприятий и организаций района.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341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26F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Плановые задания на 2017 год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right="-341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ab/>
        <w:t xml:space="preserve">Всего в районе по состоянию 01.01.2017. 139  жилых строений, из них: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>- 87 муниципальных;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 xml:space="preserve">- 6 на обслуживании СУ «ФС-6»;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 xml:space="preserve">- 39 ЖСК на обслуживании ДЕЗ; </w:t>
      </w:r>
    </w:p>
    <w:p w:rsidR="006B111A" w:rsidRPr="004826F7" w:rsidRDefault="006B111A" w:rsidP="006B11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F7">
        <w:rPr>
          <w:rFonts w:ascii="Times New Roman" w:eastAsia="Calibri" w:hAnsi="Times New Roman" w:cs="Times New Roman"/>
          <w:sz w:val="24"/>
          <w:szCs w:val="24"/>
        </w:rPr>
        <w:t>- 8 ЖСК на самообслуживании.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В 2017 году силами ГБУ «</w:t>
      </w:r>
      <w:proofErr w:type="spellStart"/>
      <w:r w:rsidRPr="004826F7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4826F7">
        <w:rPr>
          <w:rFonts w:ascii="Times New Roman" w:hAnsi="Times New Roman" w:cs="Times New Roman"/>
          <w:sz w:val="24"/>
          <w:szCs w:val="24"/>
        </w:rPr>
        <w:t xml:space="preserve"> района Левобережный» планируется выполнение работ по реконструкции сквера у кинотеатра НЕВА на общую сумму 87 млн. рублей.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В 2017 году, в рамках мероприятий СЭРР, запланировано благоустройство по адресам:</w:t>
      </w:r>
    </w:p>
    <w:p w:rsidR="006B111A" w:rsidRPr="004826F7" w:rsidRDefault="006B111A" w:rsidP="006B111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Смольная ул., д. 71</w:t>
      </w:r>
    </w:p>
    <w:p w:rsidR="006B111A" w:rsidRPr="004826F7" w:rsidRDefault="006B111A" w:rsidP="006B111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Фестивальная, ул. д. 11</w:t>
      </w:r>
    </w:p>
    <w:p w:rsidR="006B111A" w:rsidRPr="004826F7" w:rsidRDefault="006B111A" w:rsidP="006B111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Фестивальная, ул. д. 13, корп. 3</w:t>
      </w:r>
    </w:p>
    <w:p w:rsidR="006B111A" w:rsidRPr="004826F7" w:rsidRDefault="006B111A" w:rsidP="006B111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Фестивальная, ул. д. 41, корп. 1</w:t>
      </w:r>
    </w:p>
    <w:p w:rsidR="006B111A" w:rsidRPr="004826F7" w:rsidRDefault="006B111A" w:rsidP="006B111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 д.122</w:t>
      </w:r>
    </w:p>
    <w:p w:rsidR="006B111A" w:rsidRPr="004826F7" w:rsidRDefault="006B111A" w:rsidP="006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На общую сумму 3 млн. 600 тыс. рублей.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В рамках планируемых к выделению средств стимулирования управ районов, согласовано проведение работ по благоустройству на 19 дворовых территориях, включая 4 дворовых территории в рамках голосования на портале Активный гражданин, на общую сумму 36 млн. рублей.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По завершении голосования на портале Активный гражданин будет подготовлена проектно-сметная документация, которая будет направлена на согласование депутатам ВМО Левобережный и выполнена за счет средств стимулирования управ.</w:t>
      </w:r>
    </w:p>
    <w:p w:rsidR="006B111A" w:rsidRPr="004826F7" w:rsidRDefault="006B111A" w:rsidP="006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ab/>
        <w:t>Дополнительно в 2017 году планируется выполнение работ по благоустройству прилегающих территорий 3-х дошкольных учреждений по следующим адресам:</w:t>
      </w:r>
    </w:p>
    <w:p w:rsidR="006B111A" w:rsidRPr="004826F7" w:rsidRDefault="006B111A" w:rsidP="006B111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lastRenderedPageBreak/>
        <w:t>ул. Фестивальная, д.35А, д.35Б (ГБОУ Школа № 167 им. Маршала Л.А. Говорова);</w:t>
      </w:r>
    </w:p>
    <w:p w:rsidR="006B111A" w:rsidRPr="004826F7" w:rsidRDefault="006B111A" w:rsidP="006B111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F7">
        <w:rPr>
          <w:rFonts w:ascii="Times New Roman" w:hAnsi="Times New Roman" w:cs="Times New Roman"/>
          <w:sz w:val="24"/>
          <w:szCs w:val="24"/>
        </w:rPr>
        <w:t>Ленинградское шоссе, д.116А (ГБОУ Школа № 158).</w:t>
      </w:r>
    </w:p>
    <w:p w:rsidR="006B111A" w:rsidRPr="006B111A" w:rsidRDefault="006B111A" w:rsidP="006B111A">
      <w:pPr>
        <w:autoSpaceDE w:val="0"/>
        <w:autoSpaceDN w:val="0"/>
        <w:adjustRightInd w:val="0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11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6B111A" w:rsidRPr="006B111A" w:rsidRDefault="006B111A" w:rsidP="00482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по </w:t>
      </w:r>
      <w:r w:rsidRPr="006B111A">
        <w:rPr>
          <w:rFonts w:ascii="Times New Roman" w:eastAsia="Calibri" w:hAnsi="Times New Roman" w:cs="Times New Roman"/>
          <w:b/>
          <w:sz w:val="24"/>
          <w:szCs w:val="24"/>
        </w:rPr>
        <w:t>ремонту подъездов за счет управляющих компаний в 2017 году</w:t>
      </w:r>
    </w:p>
    <w:p w:rsidR="006B111A" w:rsidRPr="006B111A" w:rsidRDefault="006B111A" w:rsidP="006B11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W w:w="8680" w:type="dxa"/>
        <w:tblInd w:w="96" w:type="dxa"/>
        <w:tblLook w:val="04A0"/>
      </w:tblPr>
      <w:tblGrid>
        <w:gridCol w:w="960"/>
        <w:gridCol w:w="2280"/>
        <w:gridCol w:w="3860"/>
        <w:gridCol w:w="1580"/>
      </w:tblGrid>
      <w:tr w:rsidR="006B111A" w:rsidRPr="006B111A" w:rsidTr="006B111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подъездов в МКД</w:t>
            </w:r>
          </w:p>
        </w:tc>
      </w:tr>
      <w:tr w:rsidR="006B111A" w:rsidRPr="006B111A" w:rsidTr="006B111A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11A" w:rsidRPr="006B111A" w:rsidTr="006B111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Беломорская ул., 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Беломорская ул., 5-2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Беломорская ул., 5-3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Беломорская ул.,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Беломорская ул..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Валдайский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Валдайский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ш.112-1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Прибрежный пр.,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Прибрежный пр..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Смольная 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 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 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11A" w:rsidRPr="004826F7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Смольная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11A" w:rsidRPr="004826F7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11A" w:rsidRPr="006B111A" w:rsidTr="006B11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1A" w:rsidRPr="006B111A" w:rsidRDefault="006B111A" w:rsidP="006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666196" w:rsidRPr="006B111A" w:rsidRDefault="00666196" w:rsidP="004826F7">
      <w:pPr>
        <w:spacing w:after="0" w:line="240" w:lineRule="auto"/>
        <w:jc w:val="both"/>
        <w:rPr>
          <w:lang w:eastAsia="ru-RU"/>
        </w:rPr>
      </w:pPr>
    </w:p>
    <w:sectPr w:rsidR="00666196" w:rsidRPr="006B111A" w:rsidSect="004826F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C8" w:rsidRDefault="00E57AC8" w:rsidP="006B111A">
      <w:pPr>
        <w:spacing w:after="0" w:line="240" w:lineRule="auto"/>
      </w:pPr>
      <w:r>
        <w:separator/>
      </w:r>
    </w:p>
  </w:endnote>
  <w:endnote w:type="continuationSeparator" w:id="0">
    <w:p w:rsidR="00E57AC8" w:rsidRDefault="00E57AC8" w:rsidP="006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097685"/>
      <w:docPartObj>
        <w:docPartGallery w:val="Page Numbers (Bottom of Page)"/>
        <w:docPartUnique/>
      </w:docPartObj>
    </w:sdtPr>
    <w:sdtContent>
      <w:p w:rsidR="006B111A" w:rsidRDefault="006B111A">
        <w:pPr>
          <w:pStyle w:val="af4"/>
          <w:jc w:val="center"/>
        </w:pPr>
        <w:fldSimple w:instr="PAGE   \* MERGEFORMAT">
          <w:r w:rsidR="004826F7">
            <w:rPr>
              <w:noProof/>
            </w:rPr>
            <w:t>6</w:t>
          </w:r>
        </w:fldSimple>
      </w:p>
    </w:sdtContent>
  </w:sdt>
  <w:p w:rsidR="006B111A" w:rsidRDefault="006B111A">
    <w:pPr>
      <w:pStyle w:val="af4"/>
    </w:pPr>
  </w:p>
  <w:p w:rsidR="006B111A" w:rsidRDefault="006B11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722712"/>
      <w:docPartObj>
        <w:docPartGallery w:val="Page Numbers (Bottom of Page)"/>
        <w:docPartUnique/>
      </w:docPartObj>
    </w:sdtPr>
    <w:sdtContent>
      <w:p w:rsidR="006B111A" w:rsidRDefault="006B111A">
        <w:pPr>
          <w:pStyle w:val="af4"/>
          <w:jc w:val="center"/>
        </w:pPr>
        <w:fldSimple w:instr="PAGE   \* MERGEFORMAT">
          <w:r w:rsidR="004826F7">
            <w:rPr>
              <w:noProof/>
            </w:rPr>
            <w:t>23</w:t>
          </w:r>
        </w:fldSimple>
      </w:p>
    </w:sdtContent>
  </w:sdt>
  <w:p w:rsidR="006B111A" w:rsidRDefault="006B111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C8" w:rsidRDefault="00E57AC8" w:rsidP="006B111A">
      <w:pPr>
        <w:spacing w:after="0" w:line="240" w:lineRule="auto"/>
      </w:pPr>
      <w:r>
        <w:separator/>
      </w:r>
    </w:p>
  </w:footnote>
  <w:footnote w:type="continuationSeparator" w:id="0">
    <w:p w:rsidR="00E57AC8" w:rsidRDefault="00E57AC8" w:rsidP="006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C61"/>
    <w:multiLevelType w:val="hybridMultilevel"/>
    <w:tmpl w:val="48020A86"/>
    <w:lvl w:ilvl="0" w:tplc="7F84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688"/>
    <w:multiLevelType w:val="hybridMultilevel"/>
    <w:tmpl w:val="59E65F28"/>
    <w:lvl w:ilvl="0" w:tplc="EDC07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A0BFB"/>
    <w:multiLevelType w:val="hybridMultilevel"/>
    <w:tmpl w:val="82B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2A61"/>
    <w:multiLevelType w:val="hybridMultilevel"/>
    <w:tmpl w:val="EE26E544"/>
    <w:lvl w:ilvl="0" w:tplc="DEE8F8F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C24F81"/>
    <w:multiLevelType w:val="hybridMultilevel"/>
    <w:tmpl w:val="7DE64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D227A2"/>
    <w:multiLevelType w:val="hybridMultilevel"/>
    <w:tmpl w:val="71820C5E"/>
    <w:lvl w:ilvl="0" w:tplc="BAEA49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5442"/>
    <w:multiLevelType w:val="hybridMultilevel"/>
    <w:tmpl w:val="78362860"/>
    <w:lvl w:ilvl="0" w:tplc="7F84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4F22"/>
    <w:multiLevelType w:val="hybridMultilevel"/>
    <w:tmpl w:val="86642D5E"/>
    <w:lvl w:ilvl="0" w:tplc="3AA42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17050D"/>
    <w:multiLevelType w:val="hybridMultilevel"/>
    <w:tmpl w:val="CDB0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7786"/>
    <w:multiLevelType w:val="hybridMultilevel"/>
    <w:tmpl w:val="6E366718"/>
    <w:lvl w:ilvl="0" w:tplc="A21A28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FC46C62"/>
    <w:multiLevelType w:val="hybridMultilevel"/>
    <w:tmpl w:val="50DC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45783"/>
    <w:multiLevelType w:val="multilevel"/>
    <w:tmpl w:val="17880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2F15F9"/>
    <w:multiLevelType w:val="hybridMultilevel"/>
    <w:tmpl w:val="4A6C9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E5516"/>
    <w:multiLevelType w:val="hybridMultilevel"/>
    <w:tmpl w:val="CF5EE66C"/>
    <w:lvl w:ilvl="0" w:tplc="7F84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214C4"/>
    <w:multiLevelType w:val="hybridMultilevel"/>
    <w:tmpl w:val="BA28FFB6"/>
    <w:lvl w:ilvl="0" w:tplc="DEE8F8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9053EF3"/>
    <w:multiLevelType w:val="hybridMultilevel"/>
    <w:tmpl w:val="DB725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3B41"/>
    <w:multiLevelType w:val="hybridMultilevel"/>
    <w:tmpl w:val="3D100BDC"/>
    <w:lvl w:ilvl="0" w:tplc="CA441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85279"/>
    <w:multiLevelType w:val="hybridMultilevel"/>
    <w:tmpl w:val="F37C9378"/>
    <w:lvl w:ilvl="0" w:tplc="5F50F74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">
    <w:nsid w:val="4BE606E7"/>
    <w:multiLevelType w:val="hybridMultilevel"/>
    <w:tmpl w:val="0142AEF0"/>
    <w:lvl w:ilvl="0" w:tplc="DEE8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919EC"/>
    <w:multiLevelType w:val="hybridMultilevel"/>
    <w:tmpl w:val="51D84F48"/>
    <w:lvl w:ilvl="0" w:tplc="166C9F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FA20D3"/>
    <w:multiLevelType w:val="hybridMultilevel"/>
    <w:tmpl w:val="087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55536"/>
    <w:multiLevelType w:val="hybridMultilevel"/>
    <w:tmpl w:val="48EE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3A26"/>
    <w:multiLevelType w:val="hybridMultilevel"/>
    <w:tmpl w:val="185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2AF6"/>
    <w:multiLevelType w:val="hybridMultilevel"/>
    <w:tmpl w:val="C38C62B4"/>
    <w:lvl w:ilvl="0" w:tplc="DEE8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C26E5"/>
    <w:multiLevelType w:val="hybridMultilevel"/>
    <w:tmpl w:val="92F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00ECF"/>
    <w:multiLevelType w:val="hybridMultilevel"/>
    <w:tmpl w:val="AB98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33A1A"/>
    <w:multiLevelType w:val="singleLevel"/>
    <w:tmpl w:val="8668D0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C2320C8"/>
    <w:multiLevelType w:val="hybridMultilevel"/>
    <w:tmpl w:val="C584D4C8"/>
    <w:lvl w:ilvl="0" w:tplc="DEE8F8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F564F7B"/>
    <w:multiLevelType w:val="hybridMultilevel"/>
    <w:tmpl w:val="2B04B62E"/>
    <w:lvl w:ilvl="0" w:tplc="DEE8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8"/>
  </w:num>
  <w:num w:numId="8">
    <w:abstractNumId w:val="27"/>
  </w:num>
  <w:num w:numId="9">
    <w:abstractNumId w:val="24"/>
  </w:num>
  <w:num w:numId="10">
    <w:abstractNumId w:val="11"/>
  </w:num>
  <w:num w:numId="11">
    <w:abstractNumId w:val="21"/>
  </w:num>
  <w:num w:numId="12">
    <w:abstractNumId w:val="4"/>
  </w:num>
  <w:num w:numId="13">
    <w:abstractNumId w:val="22"/>
  </w:num>
  <w:num w:numId="14">
    <w:abstractNumId w:val="7"/>
  </w:num>
  <w:num w:numId="15">
    <w:abstractNumId w:val="17"/>
  </w:num>
  <w:num w:numId="16">
    <w:abstractNumId w:val="5"/>
  </w:num>
  <w:num w:numId="17">
    <w:abstractNumId w:val="16"/>
  </w:num>
  <w:num w:numId="18">
    <w:abstractNumId w:val="29"/>
  </w:num>
  <w:num w:numId="19">
    <w:abstractNumId w:val="3"/>
  </w:num>
  <w:num w:numId="20">
    <w:abstractNumId w:val="30"/>
  </w:num>
  <w:num w:numId="21">
    <w:abstractNumId w:val="19"/>
  </w:num>
  <w:num w:numId="22">
    <w:abstractNumId w:val="8"/>
  </w:num>
  <w:num w:numId="23">
    <w:abstractNumId w:val="10"/>
  </w:num>
  <w:num w:numId="24">
    <w:abstractNumId w:val="15"/>
  </w:num>
  <w:num w:numId="25">
    <w:abstractNumId w:val="0"/>
  </w:num>
  <w:num w:numId="26">
    <w:abstractNumId w:val="6"/>
  </w:num>
  <w:num w:numId="27">
    <w:abstractNumId w:val="26"/>
  </w:num>
  <w:num w:numId="28">
    <w:abstractNumId w:val="25"/>
  </w:num>
  <w:num w:numId="29">
    <w:abstractNumId w:val="20"/>
  </w:num>
  <w:num w:numId="30">
    <w:abstractNumId w:val="1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DF"/>
    <w:rsid w:val="002576CB"/>
    <w:rsid w:val="002858BF"/>
    <w:rsid w:val="003202BE"/>
    <w:rsid w:val="00347CC7"/>
    <w:rsid w:val="00387907"/>
    <w:rsid w:val="003B7C63"/>
    <w:rsid w:val="003F26FD"/>
    <w:rsid w:val="004826F7"/>
    <w:rsid w:val="00587E20"/>
    <w:rsid w:val="00594BA8"/>
    <w:rsid w:val="00625A67"/>
    <w:rsid w:val="00644CE8"/>
    <w:rsid w:val="00666196"/>
    <w:rsid w:val="006737DF"/>
    <w:rsid w:val="006B111A"/>
    <w:rsid w:val="00707769"/>
    <w:rsid w:val="00712A1A"/>
    <w:rsid w:val="00747462"/>
    <w:rsid w:val="00763AB5"/>
    <w:rsid w:val="007B47E8"/>
    <w:rsid w:val="00803C4F"/>
    <w:rsid w:val="008075F1"/>
    <w:rsid w:val="0086025E"/>
    <w:rsid w:val="008A18CC"/>
    <w:rsid w:val="008E399B"/>
    <w:rsid w:val="008F3CB2"/>
    <w:rsid w:val="0091252B"/>
    <w:rsid w:val="0091546A"/>
    <w:rsid w:val="009642B0"/>
    <w:rsid w:val="009815BE"/>
    <w:rsid w:val="009B2587"/>
    <w:rsid w:val="009B2A6C"/>
    <w:rsid w:val="009B2FF3"/>
    <w:rsid w:val="009D19FC"/>
    <w:rsid w:val="00A360F8"/>
    <w:rsid w:val="00A50761"/>
    <w:rsid w:val="00AB23E8"/>
    <w:rsid w:val="00B54DB4"/>
    <w:rsid w:val="00C6316A"/>
    <w:rsid w:val="00C6780A"/>
    <w:rsid w:val="00C80F50"/>
    <w:rsid w:val="00CC159F"/>
    <w:rsid w:val="00CD5DA5"/>
    <w:rsid w:val="00CF1D30"/>
    <w:rsid w:val="00CF6DB9"/>
    <w:rsid w:val="00D77174"/>
    <w:rsid w:val="00D77B32"/>
    <w:rsid w:val="00DB1DB3"/>
    <w:rsid w:val="00E11E90"/>
    <w:rsid w:val="00E57AC8"/>
    <w:rsid w:val="00E8429D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paragraph" w:styleId="1">
    <w:name w:val="heading 1"/>
    <w:basedOn w:val="a"/>
    <w:next w:val="a"/>
    <w:link w:val="10"/>
    <w:qFormat/>
    <w:rsid w:val="006B111A"/>
    <w:pPr>
      <w:keepNext/>
      <w:spacing w:after="0" w:line="240" w:lineRule="auto"/>
      <w:ind w:firstLine="70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25A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5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25A6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077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666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B111A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B111A"/>
  </w:style>
  <w:style w:type="paragraph" w:customStyle="1" w:styleId="Style1">
    <w:name w:val="Style1"/>
    <w:basedOn w:val="a"/>
    <w:rsid w:val="006B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B111A"/>
    <w:pPr>
      <w:widowControl w:val="0"/>
      <w:autoSpaceDE w:val="0"/>
      <w:autoSpaceDN w:val="0"/>
      <w:adjustRightInd w:val="0"/>
      <w:spacing w:after="0" w:line="307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111A"/>
    <w:pPr>
      <w:widowControl w:val="0"/>
      <w:autoSpaceDE w:val="0"/>
      <w:autoSpaceDN w:val="0"/>
      <w:adjustRightInd w:val="0"/>
      <w:spacing w:after="0" w:line="341" w:lineRule="exact"/>
      <w:ind w:firstLine="26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B111A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111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111A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6B11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6B11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6B111A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B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6B111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B111A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2"/>
    <w:basedOn w:val="a"/>
    <w:link w:val="20"/>
    <w:rsid w:val="006B111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1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B11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1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6B1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B111A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B111A"/>
    <w:rPr>
      <w:rFonts w:ascii="Times New Roman" w:hAnsi="Times New Roman"/>
      <w:sz w:val="28"/>
    </w:rPr>
  </w:style>
  <w:style w:type="paragraph" w:styleId="ad">
    <w:name w:val="Plain Text"/>
    <w:basedOn w:val="a"/>
    <w:link w:val="ae"/>
    <w:semiHidden/>
    <w:rsid w:val="006B111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e">
    <w:name w:val="Текст Знак"/>
    <w:basedOn w:val="a0"/>
    <w:link w:val="ad"/>
    <w:semiHidden/>
    <w:rsid w:val="006B111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">
    <w:name w:val="Normal (Web)"/>
    <w:basedOn w:val="a"/>
    <w:uiPriority w:val="99"/>
    <w:unhideWhenUsed/>
    <w:rsid w:val="006B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111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111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6B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B11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3">
    <w:name w:val="Верхний колонтитул Знак"/>
    <w:basedOn w:val="a0"/>
    <w:link w:val="af2"/>
    <w:uiPriority w:val="99"/>
    <w:rsid w:val="006B111A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6B11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6B111A"/>
    <w:rPr>
      <w:rFonts w:ascii="Times New Roman" w:hAnsi="Times New Roman"/>
      <w:sz w:val="28"/>
    </w:rPr>
  </w:style>
  <w:style w:type="character" w:customStyle="1" w:styleId="14">
    <w:name w:val="Заголовок №1_"/>
    <w:basedOn w:val="a0"/>
    <w:link w:val="15"/>
    <w:rsid w:val="006B111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6">
    <w:name w:val="Основной текст_"/>
    <w:basedOn w:val="a0"/>
    <w:link w:val="16"/>
    <w:rsid w:val="006B111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6B111A"/>
    <w:rPr>
      <w:b/>
      <w:bCs/>
      <w:color w:val="000000"/>
      <w:spacing w:val="4"/>
      <w:w w:val="100"/>
      <w:position w:val="0"/>
      <w:lang w:val="ru-RU"/>
    </w:rPr>
  </w:style>
  <w:style w:type="paragraph" w:customStyle="1" w:styleId="15">
    <w:name w:val="Заголовок №1"/>
    <w:basedOn w:val="a"/>
    <w:link w:val="14"/>
    <w:rsid w:val="006B111A"/>
    <w:pPr>
      <w:widowControl w:val="0"/>
      <w:shd w:val="clear" w:color="auto" w:fill="FFFFFF"/>
      <w:spacing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6">
    <w:name w:val="Основной текст1"/>
    <w:basedOn w:val="a"/>
    <w:link w:val="af6"/>
    <w:rsid w:val="006B111A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c">
    <w:name w:val="Без интервала Знак"/>
    <w:link w:val="ab"/>
    <w:uiPriority w:val="1"/>
    <w:locked/>
    <w:rsid w:val="006B1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Основной текст6"/>
    <w:basedOn w:val="a"/>
    <w:rsid w:val="006B111A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8">
    <w:name w:val="Font Style28"/>
    <w:uiPriority w:val="99"/>
    <w:rsid w:val="006B111A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"/>
    <w:rsid w:val="006B11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sid w:val="006B111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B111A"/>
  </w:style>
  <w:style w:type="character" w:styleId="af7">
    <w:name w:val="Strong"/>
    <w:basedOn w:val="a0"/>
    <w:uiPriority w:val="22"/>
    <w:qFormat/>
    <w:rsid w:val="006B111A"/>
    <w:rPr>
      <w:b/>
      <w:bCs/>
    </w:rPr>
  </w:style>
  <w:style w:type="character" w:styleId="af8">
    <w:name w:val="Hyperlink"/>
    <w:basedOn w:val="a0"/>
    <w:uiPriority w:val="99"/>
    <w:unhideWhenUsed/>
    <w:rsid w:val="006B111A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6B111A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B11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6B111A"/>
    <w:pPr>
      <w:suppressAutoHyphens/>
      <w:autoSpaceDN w:val="0"/>
      <w:spacing w:after="160" w:line="240" w:lineRule="auto"/>
    </w:pPr>
    <w:rPr>
      <w:rFonts w:ascii="Calibri" w:eastAsia="Calibri" w:hAnsi="Calibri" w:cs="Times New Roman"/>
      <w:color w:val="5A5A5A"/>
      <w:kern w:val="3"/>
      <w:sz w:val="20"/>
      <w:szCs w:val="20"/>
      <w:lang w:val="en-US"/>
    </w:rPr>
  </w:style>
  <w:style w:type="character" w:customStyle="1" w:styleId="docaccesstitle1">
    <w:name w:val="docaccess_title1"/>
    <w:rsid w:val="006B111A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0"/>
    <w:rsid w:val="006B1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viy-bere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s.ru/authority/activity/social/index.php?id_14=3205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05D5-A844-4F00-B41B-28502C29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10259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2017-03-07T08:43:00Z</cp:lastPrinted>
  <dcterms:created xsi:type="dcterms:W3CDTF">2016-02-19T06:56:00Z</dcterms:created>
  <dcterms:modified xsi:type="dcterms:W3CDTF">2017-03-07T08:43:00Z</dcterms:modified>
</cp:coreProperties>
</file>