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292A67" w:rsidRPr="00292A67" w14:paraId="4C9FB6B2" w14:textId="77777777" w:rsidTr="0051743D">
        <w:tc>
          <w:tcPr>
            <w:tcW w:w="7763" w:type="dxa"/>
            <w:gridSpan w:val="4"/>
          </w:tcPr>
          <w:p w14:paraId="1AF5B048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5E786AA2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92A67" w:rsidRPr="00292A67" w14:paraId="4C3324C5" w14:textId="77777777" w:rsidTr="0051743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4A3FF" w14:textId="77777777" w:rsidR="00292A67" w:rsidRPr="001616E2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34C767A8" w14:textId="364B1654" w:rsid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4777E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05732" w14:textId="387D3445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А.Г.Вязовский</w:t>
            </w:r>
            <w:proofErr w:type="spellEnd"/>
          </w:p>
        </w:tc>
        <w:tc>
          <w:tcPr>
            <w:tcW w:w="330" w:type="dxa"/>
            <w:vMerge w:val="restart"/>
          </w:tcPr>
          <w:p w14:paraId="197DF7BA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14:paraId="109556E4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292A67" w:rsidRPr="00292A67" w14:paraId="547EFD51" w14:textId="77777777" w:rsidTr="0051743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67F64" w14:textId="77777777" w:rsidR="00292A67" w:rsidRPr="00292A67" w:rsidRDefault="00292A67" w:rsidP="002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2219C3" w14:textId="77777777" w:rsidR="00292A67" w:rsidRPr="00292A67" w:rsidRDefault="00292A67" w:rsidP="002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14:paraId="3243200A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14:paraId="5430DD13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9DF9A4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Е.Е. Русанов</w:t>
            </w:r>
          </w:p>
        </w:tc>
      </w:tr>
      <w:tr w:rsidR="00292A67" w:rsidRPr="00292A67" w14:paraId="060ADAEF" w14:textId="77777777" w:rsidTr="0051743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8E644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14:paraId="04369061" w14:textId="77777777" w:rsidR="00292A67" w:rsidRPr="00292A67" w:rsidRDefault="00292A67" w:rsidP="002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14:paraId="3C4D8C44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A67" w:rsidRPr="00292A67" w14:paraId="1E50F532" w14:textId="77777777" w:rsidTr="0051743D">
        <w:tc>
          <w:tcPr>
            <w:tcW w:w="4935" w:type="dxa"/>
          </w:tcPr>
          <w:p w14:paraId="697DA836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B11F6" w14:textId="77777777" w:rsidR="00292A67" w:rsidRPr="00292A67" w:rsidRDefault="00292A67" w:rsidP="002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14:paraId="01DCC4E4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14:paraId="0D7A0CFD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 2024</w:t>
            </w:r>
          </w:p>
        </w:tc>
      </w:tr>
      <w:tr w:rsidR="00292A67" w:rsidRPr="00292A67" w14:paraId="4F6EC106" w14:textId="77777777" w:rsidTr="0051743D">
        <w:tc>
          <w:tcPr>
            <w:tcW w:w="9889" w:type="dxa"/>
            <w:gridSpan w:val="5"/>
            <w:hideMark/>
          </w:tcPr>
          <w:p w14:paraId="22DB3AE2" w14:textId="77777777" w:rsidR="00292A67" w:rsidRPr="00292A67" w:rsidRDefault="00292A67" w:rsidP="00292A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14:paraId="66EFE39C" w14:textId="77777777" w:rsidR="00292A67" w:rsidRPr="00292A67" w:rsidRDefault="00292A67" w:rsidP="0029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6D345" w14:textId="0773FF9F" w:rsidR="00292A67" w:rsidRDefault="00292A67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16F5F" w14:textId="77777777" w:rsidR="00B650E8" w:rsidRDefault="00B650E8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992DD" w14:textId="45C0BAF2" w:rsidR="00B650E8" w:rsidRPr="00292A67" w:rsidRDefault="00B650E8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A6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17F6F" w:rsidRPr="00292A67">
        <w:rPr>
          <w:rFonts w:ascii="Times New Roman" w:hAnsi="Times New Roman" w:cs="Times New Roman"/>
          <w:b/>
          <w:bCs/>
          <w:sz w:val="24"/>
          <w:szCs w:val="24"/>
        </w:rPr>
        <w:t>определении</w:t>
      </w:r>
      <w:r w:rsidRPr="00292A67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предельного размера стоимости движимых вещей и иного имущества, подлежащ</w:t>
      </w:r>
      <w:r w:rsidR="00C81354" w:rsidRPr="00292A67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292A67">
        <w:rPr>
          <w:rFonts w:ascii="Times New Roman" w:hAnsi="Times New Roman" w:cs="Times New Roman"/>
          <w:b/>
          <w:bCs/>
          <w:sz w:val="24"/>
          <w:szCs w:val="24"/>
        </w:rPr>
        <w:t xml:space="preserve"> включению в реестр муниципального имущества муниципального округа Левобережный</w:t>
      </w:r>
    </w:p>
    <w:p w14:paraId="3743F324" w14:textId="37925D3D" w:rsidR="00B650E8" w:rsidRDefault="00B650E8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C8CD" w14:textId="77777777" w:rsidR="00292A67" w:rsidRPr="00292A67" w:rsidRDefault="00292A67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37129" w14:textId="31601C5A" w:rsidR="00B650E8" w:rsidRPr="00292A67" w:rsidRDefault="00B650E8" w:rsidP="00B6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A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частью 5 статьи 51 Федерального закона от 6 октября 2003 г. № 131-ФЗ «Об общих принципах организации местного самоуправления в Российской Федерации», приказом Министерства финансов Российской Федерации от 10.10.2023 №</w:t>
      </w:r>
      <w:r w:rsidR="007B10D8" w:rsidRPr="00292A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92A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163н «Об утверждении Порядка ведения органами местного самоуправления реестров муниципального имущества»</w:t>
      </w:r>
      <w:r w:rsidRPr="00292A67">
        <w:rPr>
          <w:rFonts w:ascii="Times New Roman" w:hAnsi="Times New Roman" w:cs="Times New Roman"/>
          <w:sz w:val="24"/>
          <w:szCs w:val="24"/>
        </w:rPr>
        <w:t>, Уставом муниципального округа Левобережный</w:t>
      </w:r>
    </w:p>
    <w:p w14:paraId="1D746F1B" w14:textId="77777777" w:rsidR="00B650E8" w:rsidRPr="00292A67" w:rsidRDefault="00B650E8" w:rsidP="00B65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0AF4" w14:textId="181480F2" w:rsidR="00B650E8" w:rsidRPr="00292A67" w:rsidRDefault="00B650E8" w:rsidP="00B65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A67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округа Левобережный решил:</w:t>
      </w:r>
    </w:p>
    <w:p w14:paraId="1C712324" w14:textId="77777777" w:rsidR="00B650E8" w:rsidRPr="00292A67" w:rsidRDefault="00B650E8" w:rsidP="00B65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B9DAC" w14:textId="2E4B350F" w:rsidR="00B650E8" w:rsidRPr="00292A67" w:rsidRDefault="00B650E8" w:rsidP="00121A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A67">
        <w:rPr>
          <w:rFonts w:ascii="Times New Roman" w:hAnsi="Times New Roman" w:cs="Times New Roman"/>
          <w:sz w:val="24"/>
          <w:szCs w:val="24"/>
        </w:rPr>
        <w:t>1.</w:t>
      </w:r>
      <w:r w:rsidRPr="00292A67">
        <w:rPr>
          <w:rFonts w:ascii="Times New Roman" w:hAnsi="Times New Roman" w:cs="Times New Roman"/>
          <w:sz w:val="24"/>
          <w:szCs w:val="24"/>
        </w:rPr>
        <w:tab/>
      </w:r>
      <w:r w:rsidR="00317F6F" w:rsidRPr="00292A67">
        <w:rPr>
          <w:rFonts w:ascii="Times New Roman" w:hAnsi="Times New Roman" w:cs="Times New Roman"/>
          <w:sz w:val="24"/>
          <w:szCs w:val="24"/>
        </w:rPr>
        <w:t>Определить</w:t>
      </w:r>
      <w:r w:rsidRPr="00292A67">
        <w:rPr>
          <w:rFonts w:ascii="Times New Roman" w:hAnsi="Times New Roman" w:cs="Times New Roman"/>
          <w:sz w:val="24"/>
          <w:szCs w:val="24"/>
        </w:rPr>
        <w:t xml:space="preserve"> предельную стоимость движимых вещей либо иного не относящегося к недвижимым</w:t>
      </w:r>
      <w:r w:rsidR="00C64072" w:rsidRPr="00292A67">
        <w:rPr>
          <w:rFonts w:ascii="Times New Roman" w:hAnsi="Times New Roman" w:cs="Times New Roman"/>
          <w:sz w:val="24"/>
          <w:szCs w:val="24"/>
        </w:rPr>
        <w:t xml:space="preserve"> </w:t>
      </w:r>
      <w:r w:rsidRPr="00292A67">
        <w:rPr>
          <w:rFonts w:ascii="Times New Roman" w:hAnsi="Times New Roman" w:cs="Times New Roman"/>
          <w:sz w:val="24"/>
          <w:szCs w:val="24"/>
        </w:rPr>
        <w:t>вещам имущества, подлежащ</w:t>
      </w:r>
      <w:r w:rsidR="00C81354" w:rsidRPr="00292A67">
        <w:rPr>
          <w:rFonts w:ascii="Times New Roman" w:hAnsi="Times New Roman" w:cs="Times New Roman"/>
          <w:sz w:val="24"/>
          <w:szCs w:val="24"/>
        </w:rPr>
        <w:t>его</w:t>
      </w:r>
      <w:r w:rsidRPr="00292A67">
        <w:rPr>
          <w:rFonts w:ascii="Times New Roman" w:hAnsi="Times New Roman" w:cs="Times New Roman"/>
          <w:sz w:val="24"/>
          <w:szCs w:val="24"/>
        </w:rPr>
        <w:t xml:space="preserve"> включению в реестр муниципального имущества муниципального округа Левобережный, стоимость которого равна или превышает </w:t>
      </w:r>
      <w:r w:rsidR="00F401DF" w:rsidRPr="00292A67">
        <w:rPr>
          <w:rFonts w:ascii="Times New Roman" w:hAnsi="Times New Roman" w:cs="Times New Roman"/>
          <w:sz w:val="24"/>
          <w:szCs w:val="24"/>
        </w:rPr>
        <w:t>5</w:t>
      </w:r>
      <w:r w:rsidRPr="00292A67">
        <w:rPr>
          <w:rFonts w:ascii="Times New Roman" w:hAnsi="Times New Roman" w:cs="Times New Roman"/>
          <w:sz w:val="24"/>
          <w:szCs w:val="24"/>
        </w:rPr>
        <w:t>00 000 (</w:t>
      </w:r>
      <w:r w:rsidR="00F401DF" w:rsidRPr="00292A67">
        <w:rPr>
          <w:rFonts w:ascii="Times New Roman" w:hAnsi="Times New Roman" w:cs="Times New Roman"/>
          <w:sz w:val="24"/>
          <w:szCs w:val="24"/>
        </w:rPr>
        <w:t>Пятьсот</w:t>
      </w:r>
      <w:r w:rsidRPr="00292A67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14:paraId="6AED217C" w14:textId="2BC27DEB" w:rsidR="00B650E8" w:rsidRPr="00292A67" w:rsidRDefault="00B650E8" w:rsidP="00121A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A67">
        <w:rPr>
          <w:rFonts w:ascii="Times New Roman" w:hAnsi="Times New Roman" w:cs="Times New Roman"/>
          <w:sz w:val="24"/>
          <w:szCs w:val="24"/>
        </w:rPr>
        <w:t>2.</w:t>
      </w:r>
      <w:r w:rsidRPr="00292A67">
        <w:rPr>
          <w:rFonts w:ascii="Times New Roman" w:hAnsi="Times New Roman" w:cs="Times New Roman"/>
          <w:sz w:val="24"/>
          <w:szCs w:val="24"/>
        </w:rPr>
        <w:tab/>
        <w:t>Установить, что включению в реестр муниципального имущества муниципального округа Левобережный подлежат независимо от стоимости находящиеся в собственности муниципального округа Левобережный документарные ценные бумаги (акции) и бездокументарные ценные бумаги.</w:t>
      </w:r>
    </w:p>
    <w:p w14:paraId="5F657D0E" w14:textId="59C5EDD8" w:rsidR="00B650E8" w:rsidRPr="00292A67" w:rsidRDefault="00121A49" w:rsidP="00121A49">
      <w:pPr>
        <w:pStyle w:val="a3"/>
        <w:ind w:left="567" w:hanging="567"/>
        <w:rPr>
          <w:sz w:val="24"/>
          <w:szCs w:val="24"/>
        </w:rPr>
      </w:pPr>
      <w:r w:rsidRPr="00292A67">
        <w:rPr>
          <w:sz w:val="24"/>
          <w:szCs w:val="24"/>
        </w:rPr>
        <w:t>3.</w:t>
      </w:r>
      <w:r w:rsidRPr="00292A67">
        <w:rPr>
          <w:sz w:val="24"/>
          <w:szCs w:val="24"/>
        </w:rPr>
        <w:tab/>
      </w:r>
      <w:r w:rsidR="00B650E8" w:rsidRPr="00292A67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14:paraId="4279171E" w14:textId="029A3BF2" w:rsidR="00B650E8" w:rsidRDefault="00121A49" w:rsidP="00121A4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A67">
        <w:rPr>
          <w:rFonts w:ascii="Times New Roman" w:hAnsi="Times New Roman"/>
          <w:sz w:val="24"/>
          <w:szCs w:val="24"/>
        </w:rPr>
        <w:t>4.</w:t>
      </w:r>
      <w:r w:rsidRPr="00292A67">
        <w:rPr>
          <w:rFonts w:ascii="Times New Roman" w:hAnsi="Times New Roman"/>
          <w:sz w:val="24"/>
          <w:szCs w:val="24"/>
        </w:rPr>
        <w:tab/>
      </w:r>
      <w:r w:rsidR="00B650E8" w:rsidRPr="00292A67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71FA73E0" w14:textId="303C5039" w:rsidR="00292A67" w:rsidRDefault="00292A67" w:rsidP="00121A4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DE5EF8" w14:textId="77777777" w:rsidR="00292A67" w:rsidRDefault="00292A67" w:rsidP="00121A4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13252AC" w14:textId="77777777" w:rsidR="00292A67" w:rsidRPr="00292A67" w:rsidRDefault="00292A67" w:rsidP="00121A4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861345B" w14:textId="5E634845" w:rsidR="001022E6" w:rsidRPr="00292A67" w:rsidRDefault="001022E6" w:rsidP="00121A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43"/>
        <w:gridCol w:w="1929"/>
        <w:gridCol w:w="456"/>
        <w:gridCol w:w="4252"/>
      </w:tblGrid>
      <w:tr w:rsidR="00292A67" w:rsidRPr="00354316" w14:paraId="379F5D94" w14:textId="77777777" w:rsidTr="0051743D">
        <w:trPr>
          <w:trHeight w:val="294"/>
        </w:trPr>
        <w:tc>
          <w:tcPr>
            <w:tcW w:w="4472" w:type="dxa"/>
            <w:gridSpan w:val="2"/>
            <w:hideMark/>
          </w:tcPr>
          <w:p w14:paraId="2FE58DBF" w14:textId="77777777" w:rsidR="00292A67" w:rsidRPr="00354316" w:rsidRDefault="00292A67" w:rsidP="0051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14:paraId="147BA677" w14:textId="77777777" w:rsidR="00292A67" w:rsidRPr="00354316" w:rsidRDefault="00292A67" w:rsidP="0051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14:paraId="66ADE10B" w14:textId="77777777" w:rsidR="00292A67" w:rsidRPr="00354316" w:rsidRDefault="00292A67" w:rsidP="0051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292A67" w:rsidRPr="00354316" w14:paraId="49695865" w14:textId="77777777" w:rsidTr="0051743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5D6E5" w14:textId="796D946E" w:rsidR="00292A67" w:rsidRPr="001616E2" w:rsidRDefault="00292A67" w:rsidP="005174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14:paraId="61A2111E" w14:textId="77777777" w:rsidR="00292A67" w:rsidRPr="00354316" w:rsidRDefault="00292A67" w:rsidP="0051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7848A" w14:textId="6B7A7FD2" w:rsidR="00292A67" w:rsidRPr="00354316" w:rsidRDefault="00292A67" w:rsidP="0051743D">
            <w:pPr>
              <w:tabs>
                <w:tab w:val="left" w:pos="28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А.Г.Вязовский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1247768" w14:textId="77777777" w:rsidR="00292A67" w:rsidRPr="00354316" w:rsidRDefault="00292A67" w:rsidP="005174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57904" w14:textId="77777777" w:rsidR="00292A67" w:rsidRPr="00354316" w:rsidRDefault="00292A67" w:rsidP="0051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14:paraId="6DCA1EA2" w14:textId="77777777" w:rsidR="00292A67" w:rsidRDefault="00292A67" w:rsidP="0051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060E8E" w14:textId="77777777" w:rsidR="00292A67" w:rsidRPr="00354316" w:rsidRDefault="00292A67" w:rsidP="0051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Е.Е. Русанов  </w:t>
            </w:r>
          </w:p>
        </w:tc>
      </w:tr>
      <w:tr w:rsidR="00292A67" w:rsidRPr="00354316" w14:paraId="67F2271E" w14:textId="77777777" w:rsidTr="0051743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70E970" w14:textId="77777777" w:rsidR="00292A67" w:rsidRPr="00354316" w:rsidRDefault="00292A67" w:rsidP="0051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86A38" w14:textId="77777777" w:rsidR="00292A67" w:rsidRPr="00354316" w:rsidRDefault="00292A67" w:rsidP="0051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14:paraId="5CCFBBD6" w14:textId="77777777" w:rsidR="00292A67" w:rsidRPr="00354316" w:rsidRDefault="00292A67" w:rsidP="005174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65E440" w14:textId="77777777" w:rsidR="00292A67" w:rsidRPr="00354316" w:rsidRDefault="00292A67" w:rsidP="0051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43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2C33F2AC" w14:textId="77777777" w:rsidR="00C64072" w:rsidRPr="00B650E8" w:rsidRDefault="00C64072" w:rsidP="00292A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4072" w:rsidRPr="00B650E8" w:rsidSect="00B650E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8"/>
    <w:rsid w:val="001022E6"/>
    <w:rsid w:val="00121A49"/>
    <w:rsid w:val="00292A67"/>
    <w:rsid w:val="00317F6F"/>
    <w:rsid w:val="005059FC"/>
    <w:rsid w:val="006353C5"/>
    <w:rsid w:val="007B10D8"/>
    <w:rsid w:val="00876DEF"/>
    <w:rsid w:val="00B650E8"/>
    <w:rsid w:val="00C45CC0"/>
    <w:rsid w:val="00C64072"/>
    <w:rsid w:val="00C81354"/>
    <w:rsid w:val="00DF12CA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1AED"/>
  <w15:chartTrackingRefBased/>
  <w15:docId w15:val="{34E006EB-3F01-4EAC-B755-0533918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0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5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C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4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</cp:revision>
  <dcterms:created xsi:type="dcterms:W3CDTF">2024-05-14T09:02:00Z</dcterms:created>
  <dcterms:modified xsi:type="dcterms:W3CDTF">2024-05-14T09:02:00Z</dcterms:modified>
</cp:coreProperties>
</file>