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49" w:rsidRPr="00963B49" w:rsidRDefault="00963B49" w:rsidP="00963B4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63B49">
        <w:rPr>
          <w:rFonts w:ascii="Times New Roman" w:hAnsi="Times New Roman" w:cs="Times New Roman"/>
          <w:b/>
          <w:bCs/>
          <w:sz w:val="28"/>
          <w:szCs w:val="28"/>
        </w:rPr>
        <w:t>Тимирязевский районный суд г. Москвы на основании обвинительного вердикта коллегии присяжных заседателей вынес обвинительный приговор.</w:t>
      </w:r>
    </w:p>
    <w:p w:rsidR="00963B49" w:rsidRDefault="00963B49" w:rsidP="00963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49">
        <w:rPr>
          <w:rFonts w:ascii="Times New Roman" w:hAnsi="Times New Roman" w:cs="Times New Roman"/>
          <w:sz w:val="28"/>
          <w:szCs w:val="28"/>
        </w:rPr>
        <w:t xml:space="preserve">Тимирязевский районный суд г. Москвы на основании обвинительного вердикта коллегии присяжных заседателей вынес обвинительный приговор по уголовному делу в отношении 37-летнего ранее судимого жителя столицы Дмитрия Абрамова. Он осужден за совершение преступления, предусмотренного ч. 4 ст. 111 УК РФ (умышленное причинение тяжкого вреда здоровью, повлекшие по неосторожности смерть потерпевшего). Установлено, что 13 апреля 2019 года Абрамов, находясь на лестничной площадке в одном из подъездов жилого дома по </w:t>
      </w:r>
      <w:proofErr w:type="spellStart"/>
      <w:r w:rsidRPr="00963B49">
        <w:rPr>
          <w:rFonts w:ascii="Times New Roman" w:hAnsi="Times New Roman" w:cs="Times New Roman"/>
          <w:sz w:val="28"/>
          <w:szCs w:val="28"/>
        </w:rPr>
        <w:t>Коровинскому</w:t>
      </w:r>
      <w:proofErr w:type="spellEnd"/>
      <w:r w:rsidRPr="00963B49">
        <w:rPr>
          <w:rFonts w:ascii="Times New Roman" w:hAnsi="Times New Roman" w:cs="Times New Roman"/>
          <w:sz w:val="28"/>
          <w:szCs w:val="28"/>
        </w:rPr>
        <w:t xml:space="preserve"> шоссе, в ходе ссоры со своим знакомым нанес ему не менее пяти ударов руками по голове. </w:t>
      </w:r>
    </w:p>
    <w:p w:rsidR="00963B49" w:rsidRPr="00963B49" w:rsidRDefault="00963B49" w:rsidP="00963B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B49">
        <w:rPr>
          <w:rFonts w:ascii="Times New Roman" w:hAnsi="Times New Roman" w:cs="Times New Roman"/>
          <w:sz w:val="28"/>
          <w:szCs w:val="28"/>
        </w:rPr>
        <w:t xml:space="preserve">Своими действиями он причинил потерпевшему множественные телесные повреждения, повлекшие тяжкий вред его здоровью. От полученной закрытой травмы головы с кровоизлияниями в мягкие ткани потерпевший скончался в этот же день. С учетом позиции государственного обвинителя </w:t>
      </w:r>
      <w:proofErr w:type="spellStart"/>
      <w:r w:rsidRPr="00963B49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963B49">
        <w:rPr>
          <w:rFonts w:ascii="Times New Roman" w:hAnsi="Times New Roman" w:cs="Times New Roman"/>
          <w:sz w:val="28"/>
          <w:szCs w:val="28"/>
        </w:rPr>
        <w:t xml:space="preserve"> межрайонной прокуратуры суд приговорил Абрамова к 12 годам лишения свободы с отбыванием наказания в исправительной колонии особого режима. Приговор в законную силу не вступил.</w:t>
      </w:r>
    </w:p>
    <w:p w:rsidR="00AF6702" w:rsidRDefault="00AF6702"/>
    <w:sectPr w:rsidR="00AF6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49"/>
    <w:rsid w:val="00963B49"/>
    <w:rsid w:val="00AF6702"/>
    <w:rsid w:val="00C3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1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2020-11-27T09:32:00Z</dcterms:created>
  <dcterms:modified xsi:type="dcterms:W3CDTF">2020-11-27T09:32:00Z</dcterms:modified>
</cp:coreProperties>
</file>