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0A" w:rsidRDefault="00CD270A" w:rsidP="00CD270A">
      <w:pPr>
        <w:pStyle w:val="310"/>
        <w:ind w:firstLine="0"/>
        <w:rPr>
          <w:bCs/>
          <w:color w:val="000000"/>
          <w:spacing w:val="-4"/>
          <w:sz w:val="24"/>
          <w:szCs w:val="24"/>
        </w:rPr>
      </w:pPr>
      <w:bookmarkStart w:id="0" w:name="bookmark8"/>
    </w:p>
    <w:p w:rsidR="00CD270A" w:rsidRDefault="00CD270A" w:rsidP="00CD270A">
      <w:pPr>
        <w:contextualSpacing/>
        <w:jc w:val="center"/>
        <w:rPr>
          <w:rFonts w:ascii="Times New Roman" w:hAnsi="Times New Roman" w:cs="Times New Roman"/>
          <w:b/>
        </w:rPr>
      </w:pPr>
      <w:r>
        <w:tab/>
      </w:r>
      <w:r>
        <w:rPr>
          <w:rFonts w:ascii="Times New Roman" w:hAnsi="Times New Roman"/>
          <w:b/>
        </w:rPr>
        <w:t xml:space="preserve">Об итогах работы </w:t>
      </w:r>
      <w:r w:rsidRPr="00E64C75">
        <w:rPr>
          <w:rFonts w:ascii="Times New Roman" w:hAnsi="Times New Roman" w:cs="Times New Roman"/>
          <w:b/>
        </w:rPr>
        <w:t>Государственного бюджетного учреждения здравоохранения города Москвы городская поликлиника № 45 Департамента здравоохранения</w:t>
      </w:r>
    </w:p>
    <w:p w:rsidR="00CD270A" w:rsidRDefault="00CD270A" w:rsidP="00CD270A">
      <w:pPr>
        <w:contextualSpacing/>
        <w:jc w:val="center"/>
        <w:rPr>
          <w:rFonts w:ascii="Times New Roman" w:hAnsi="Times New Roman" w:cs="Times New Roman"/>
          <w:b/>
        </w:rPr>
      </w:pPr>
      <w:r w:rsidRPr="00E64C75">
        <w:rPr>
          <w:rFonts w:ascii="Times New Roman" w:hAnsi="Times New Roman" w:cs="Times New Roman"/>
          <w:b/>
        </w:rPr>
        <w:t xml:space="preserve"> города Москвы</w:t>
      </w:r>
      <w:r>
        <w:rPr>
          <w:rFonts w:ascii="Times New Roman" w:hAnsi="Times New Roman" w:cs="Times New Roman"/>
          <w:b/>
        </w:rPr>
        <w:t xml:space="preserve"> за 2016 год</w:t>
      </w:r>
    </w:p>
    <w:p w:rsidR="00CD270A" w:rsidRDefault="00CD270A" w:rsidP="00CD270A">
      <w:pPr>
        <w:contextualSpacing/>
        <w:jc w:val="center"/>
        <w:rPr>
          <w:rFonts w:ascii="Times New Roman" w:hAnsi="Times New Roman" w:cs="Times New Roman"/>
          <w:b/>
        </w:rPr>
      </w:pPr>
    </w:p>
    <w:p w:rsidR="00956ABC" w:rsidRPr="00444FC2" w:rsidRDefault="007C71D7" w:rsidP="00444FC2">
      <w:pPr>
        <w:pStyle w:val="23"/>
        <w:keepNext/>
        <w:keepLines/>
        <w:shd w:val="clear" w:color="auto" w:fill="auto"/>
        <w:spacing w:before="0" w:after="0" w:line="240" w:lineRule="auto"/>
        <w:ind w:left="60"/>
        <w:jc w:val="both"/>
        <w:rPr>
          <w:sz w:val="24"/>
          <w:szCs w:val="24"/>
        </w:rPr>
      </w:pPr>
      <w:r w:rsidRPr="00444FC2">
        <w:rPr>
          <w:sz w:val="24"/>
          <w:szCs w:val="24"/>
        </w:rPr>
        <w:t>1.Деятельность учреждения ГБУЗ «Городская поликлиника № 45 ДЗМ»</w:t>
      </w:r>
      <w:bookmarkEnd w:id="0"/>
    </w:p>
    <w:p w:rsidR="00956ABC" w:rsidRPr="00444FC2" w:rsidRDefault="007C71D7" w:rsidP="00444FC2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4FC2">
        <w:rPr>
          <w:sz w:val="24"/>
          <w:szCs w:val="24"/>
        </w:rPr>
        <w:t>1.1. Штаты учреждения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9"/>
        <w:gridCol w:w="1814"/>
        <w:gridCol w:w="1795"/>
        <w:gridCol w:w="1445"/>
        <w:gridCol w:w="1440"/>
        <w:gridCol w:w="1454"/>
      </w:tblGrid>
      <w:tr w:rsidR="00956ABC" w:rsidRPr="00444FC2">
        <w:trPr>
          <w:trHeight w:val="63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 год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Изменение числа</w:t>
            </w:r>
          </w:p>
        </w:tc>
      </w:tr>
      <w:tr w:rsidR="00956ABC" w:rsidRPr="00444FC2" w:rsidTr="007C71D7">
        <w:trPr>
          <w:trHeight w:val="1487"/>
          <w:jc w:val="center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должности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9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Число штатных должностей в целом по учреждению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9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Число занятых должностей в целом по учреждению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9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Число штатных должностей</w:t>
            </w:r>
          </w:p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9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в целом по</w:t>
            </w:r>
          </w:p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9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учреждению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9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Число занятых должностей</w:t>
            </w:r>
          </w:p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9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в целом по</w:t>
            </w:r>
          </w:p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9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учреждению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B146D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занятых должностей</w:t>
            </w:r>
          </w:p>
          <w:p w:rsidR="00956ABC" w:rsidRPr="00B146D2" w:rsidRDefault="007C71D7" w:rsidP="00444FC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B146D2">
              <w:rPr>
                <w:sz w:val="22"/>
                <w:szCs w:val="22"/>
              </w:rPr>
              <w:t>(%)</w:t>
            </w:r>
          </w:p>
        </w:tc>
      </w:tr>
      <w:tr w:rsidR="00956ABC" w:rsidRPr="00444FC2">
        <w:trPr>
          <w:trHeight w:val="33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Врачи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449,25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337,75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354,75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+5,0%</w:t>
            </w:r>
          </w:p>
        </w:tc>
      </w:tr>
      <w:tr w:rsidR="00956ABC" w:rsidRPr="00444FC2" w:rsidTr="007C71D7">
        <w:trPr>
          <w:trHeight w:val="50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Средний</w:t>
            </w:r>
          </w:p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медицинский</w:t>
            </w:r>
          </w:p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персонал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495,75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389,50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521,50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410,00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+5,3%</w:t>
            </w:r>
          </w:p>
        </w:tc>
      </w:tr>
      <w:tr w:rsidR="00956ABC" w:rsidRPr="00444FC2">
        <w:trPr>
          <w:trHeight w:val="67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Всего</w:t>
            </w:r>
          </w:p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1128,25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875,75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1079,50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922,50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+5,3 %</w:t>
            </w:r>
          </w:p>
        </w:tc>
      </w:tr>
    </w:tbl>
    <w:p w:rsidR="00956ABC" w:rsidRPr="00444FC2" w:rsidRDefault="007C71D7" w:rsidP="00444FC2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4FC2">
        <w:rPr>
          <w:sz w:val="24"/>
          <w:szCs w:val="24"/>
        </w:rPr>
        <w:t>Комментарий: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60" w:right="260" w:firstLine="260"/>
        <w:jc w:val="left"/>
        <w:rPr>
          <w:sz w:val="24"/>
          <w:szCs w:val="24"/>
        </w:rPr>
      </w:pPr>
      <w:r w:rsidRPr="00444FC2">
        <w:rPr>
          <w:sz w:val="24"/>
          <w:szCs w:val="24"/>
        </w:rPr>
        <w:t>В ГБУЗ «Городская поликлиника № 45 ДЗМ» работают 67 врачей высшей категории квалификации, 12 чел имеют вторую и 4 чел- первую категорию. Среди врачей имеют научную степень кандидат медицинских наук-19 чел, доктор медицинских наук-2 чел. Присвоено звание заслуженный врач- 1 чел, награждены Знаком «Отличник здравоохранения» - 2 чел.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60" w:right="260"/>
        <w:rPr>
          <w:sz w:val="24"/>
          <w:szCs w:val="24"/>
        </w:rPr>
      </w:pPr>
      <w:r w:rsidRPr="00444FC2">
        <w:rPr>
          <w:sz w:val="24"/>
          <w:szCs w:val="24"/>
        </w:rPr>
        <w:t>В 2016 году проводилась работа по подготовке и повышению квалификации специалистов высшего и среднего звена. Направлены на повышение квалификации 34 врача и 36 медицинских сестер. 49 врачей-терапевтов участковые прошли первичную специализацию по курсу «Врач общей практики».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60" w:right="260"/>
        <w:rPr>
          <w:sz w:val="24"/>
          <w:szCs w:val="24"/>
        </w:rPr>
      </w:pPr>
      <w:r w:rsidRPr="00444FC2">
        <w:rPr>
          <w:sz w:val="24"/>
          <w:szCs w:val="24"/>
        </w:rPr>
        <w:t>На базе Городской поли</w:t>
      </w:r>
      <w:r w:rsidR="00B146D2">
        <w:rPr>
          <w:sz w:val="24"/>
          <w:szCs w:val="24"/>
        </w:rPr>
        <w:t xml:space="preserve">клиники № 45 (5-й </w:t>
      </w:r>
      <w:proofErr w:type="spellStart"/>
      <w:r w:rsidR="00B146D2">
        <w:rPr>
          <w:sz w:val="24"/>
          <w:szCs w:val="24"/>
        </w:rPr>
        <w:t>Войковский</w:t>
      </w:r>
      <w:proofErr w:type="spellEnd"/>
      <w:r w:rsidR="00B146D2">
        <w:rPr>
          <w:sz w:val="24"/>
          <w:szCs w:val="24"/>
        </w:rPr>
        <w:t xml:space="preserve"> пр., </w:t>
      </w:r>
      <w:r w:rsidRPr="00444FC2">
        <w:rPr>
          <w:sz w:val="24"/>
          <w:szCs w:val="24"/>
        </w:rPr>
        <w:t>д.12) проведены курсы по повышению коммуникативной компетенции медицинского персонала, организованные Московским городским университетом Правительства города Москвы. В ходе обучения внимание сотрудников обращено на создание дружелюбной для</w:t>
      </w:r>
      <w:r w:rsidRPr="00444FC2">
        <w:rPr>
          <w:rStyle w:val="11pt"/>
          <w:sz w:val="24"/>
          <w:szCs w:val="24"/>
        </w:rPr>
        <w:t xml:space="preserve"> пациента сервисной среды,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444FC2">
        <w:rPr>
          <w:sz w:val="24"/>
          <w:szCs w:val="24"/>
        </w:rPr>
        <w:t xml:space="preserve">предупреждение и преодоление конфликтных ситуаций при общении с пациентами. К занятиям привлечены медицинские сотрудники в составе трех групп по 18 человек. Группа руководителей- заместители главного врача, заведующие филиалами, врачи-методисты; группа </w:t>
      </w:r>
      <w:proofErr w:type="spellStart"/>
      <w:r w:rsidRPr="00444FC2">
        <w:rPr>
          <w:sz w:val="24"/>
          <w:szCs w:val="24"/>
        </w:rPr>
        <w:t>врачей-врачи</w:t>
      </w:r>
      <w:proofErr w:type="spellEnd"/>
      <w:r w:rsidRPr="00444FC2">
        <w:rPr>
          <w:sz w:val="24"/>
          <w:szCs w:val="24"/>
        </w:rPr>
        <w:t>; группа медицинских сестер- медицинские сестра. Обучение прошли 54 человека.</w:t>
      </w:r>
    </w:p>
    <w:p w:rsidR="00956ABC" w:rsidRPr="00444FC2" w:rsidRDefault="007C71D7" w:rsidP="00444FC2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4FC2">
        <w:rPr>
          <w:sz w:val="24"/>
          <w:szCs w:val="24"/>
        </w:rPr>
        <w:t>1.2. Работа врачей поликлиники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2520"/>
        <w:gridCol w:w="1805"/>
        <w:gridCol w:w="1570"/>
      </w:tblGrid>
      <w:tr w:rsidR="00956ABC" w:rsidRPr="00444FC2" w:rsidTr="007C71D7">
        <w:trPr>
          <w:trHeight w:val="101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Число посещений врачами на дому</w:t>
            </w:r>
          </w:p>
        </w:tc>
      </w:tr>
      <w:tr w:rsidR="00956ABC" w:rsidRPr="00444FC2">
        <w:trPr>
          <w:trHeight w:val="41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1741911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1253648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116594</w:t>
            </w:r>
          </w:p>
        </w:tc>
      </w:tr>
      <w:tr w:rsidR="00956ABC" w:rsidRPr="00444FC2">
        <w:trPr>
          <w:trHeight w:val="365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1540006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1144343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85904</w:t>
            </w:r>
          </w:p>
        </w:tc>
      </w:tr>
    </w:tbl>
    <w:p w:rsidR="00956ABC" w:rsidRPr="00444FC2" w:rsidRDefault="00956ABC" w:rsidP="00444FC2"/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444FC2">
        <w:rPr>
          <w:rStyle w:val="aa"/>
          <w:sz w:val="24"/>
          <w:szCs w:val="24"/>
        </w:rPr>
        <w:t>Комментарий:</w:t>
      </w:r>
      <w:r w:rsidRPr="00444FC2">
        <w:rPr>
          <w:sz w:val="24"/>
          <w:szCs w:val="24"/>
        </w:rPr>
        <w:t xml:space="preserve"> Сокращение числа посещений врачей в 2016 году связано с передачей стоматологической службы в специализированные учреждения. Кроме того, в течение 6 </w:t>
      </w:r>
      <w:r w:rsidRPr="00444FC2">
        <w:rPr>
          <w:sz w:val="24"/>
          <w:szCs w:val="24"/>
        </w:rPr>
        <w:lastRenderedPageBreak/>
        <w:t>месяцев, 49 врачей-терапевтов участковые проходили первичную специализацию с отрывом от основной работы по курсу «Врач общей практики»</w:t>
      </w:r>
    </w:p>
    <w:p w:rsidR="00956ABC" w:rsidRPr="00444FC2" w:rsidRDefault="007C71D7" w:rsidP="00444FC2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4FC2">
        <w:rPr>
          <w:sz w:val="24"/>
          <w:szCs w:val="24"/>
        </w:rPr>
        <w:t>1.3. Хирургическая работа учреждения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2520"/>
        <w:gridCol w:w="2650"/>
      </w:tblGrid>
      <w:tr w:rsidR="00956ABC" w:rsidRPr="00444FC2" w:rsidTr="007C71D7">
        <w:trPr>
          <w:trHeight w:val="96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Название операций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Число проведенных операций в</w:t>
            </w:r>
          </w:p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амбулаторно-поликлиническом</w:t>
            </w:r>
          </w:p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учреждении,</w:t>
            </w:r>
          </w:p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всего</w:t>
            </w:r>
          </w:p>
        </w:tc>
      </w:tr>
      <w:tr w:rsidR="00956ABC" w:rsidRPr="00444FC2">
        <w:trPr>
          <w:trHeight w:val="63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 год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</w:tr>
      <w:tr w:rsidR="00956ABC" w:rsidRPr="00444FC2"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Всего операций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1967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17594A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1990</w:t>
            </w:r>
          </w:p>
        </w:tc>
      </w:tr>
    </w:tbl>
    <w:p w:rsidR="00956ABC" w:rsidRPr="00444FC2" w:rsidRDefault="00956ABC" w:rsidP="00444FC2"/>
    <w:p w:rsidR="00956ABC" w:rsidRPr="00444FC2" w:rsidRDefault="007C71D7" w:rsidP="004B6D7D">
      <w:pPr>
        <w:pStyle w:val="100"/>
        <w:shd w:val="clear" w:color="auto" w:fill="auto"/>
        <w:spacing w:before="0" w:after="0" w:line="240" w:lineRule="auto"/>
        <w:ind w:left="-142" w:right="280"/>
        <w:rPr>
          <w:sz w:val="24"/>
          <w:szCs w:val="24"/>
        </w:rPr>
        <w:sectPr w:rsidR="00956ABC" w:rsidRPr="00444FC2" w:rsidSect="00444FC2">
          <w:footerReference w:type="default" r:id="rId6"/>
          <w:type w:val="continuous"/>
          <w:pgSz w:w="11905" w:h="16837"/>
          <w:pgMar w:top="851" w:right="303" w:bottom="934" w:left="1943" w:header="0" w:footer="3" w:gutter="0"/>
          <w:cols w:space="720"/>
          <w:noEndnote/>
          <w:docGrid w:linePitch="360"/>
        </w:sectPr>
      </w:pPr>
      <w:r w:rsidRPr="00444FC2">
        <w:rPr>
          <w:rStyle w:val="aa"/>
          <w:sz w:val="24"/>
          <w:szCs w:val="24"/>
        </w:rPr>
        <w:t>Комментарий:</w:t>
      </w:r>
      <w:r w:rsidRPr="00444FC2">
        <w:rPr>
          <w:sz w:val="24"/>
          <w:szCs w:val="24"/>
        </w:rPr>
        <w:t xml:space="preserve"> Внедрение стационар- замещающих технологий в медицинских организациях системы здравоохранения города Москвы, с целью дальнейшего совершенствования оказания хирургической помощи взрослому населению, является наиболее рациональным и экономически благоприятным. Расширение спектра амбулаторных хирургических вмешательств, проводимых в отделении хирургии ГБУЗ «ГП № 45 ДЗМ» позволяет осуществлять комплексное лечение с учетом специфики нозологии, сократить сроки нетрудоспособности и процесс восстановления трудовой деятельности.</w:t>
      </w:r>
    </w:p>
    <w:p w:rsidR="00B146D2" w:rsidRDefault="00B146D2" w:rsidP="00444FC2">
      <w:pPr>
        <w:pStyle w:val="23"/>
        <w:keepNext/>
        <w:keepLines/>
        <w:shd w:val="clear" w:color="auto" w:fill="auto"/>
        <w:spacing w:before="0" w:after="0" w:line="240" w:lineRule="auto"/>
        <w:ind w:left="1060"/>
        <w:jc w:val="both"/>
        <w:rPr>
          <w:sz w:val="24"/>
          <w:szCs w:val="24"/>
        </w:rPr>
      </w:pPr>
      <w:bookmarkStart w:id="1" w:name="bookmark9"/>
    </w:p>
    <w:p w:rsidR="00956ABC" w:rsidRPr="00444FC2" w:rsidRDefault="007C71D7" w:rsidP="00444FC2">
      <w:pPr>
        <w:pStyle w:val="23"/>
        <w:keepNext/>
        <w:keepLines/>
        <w:shd w:val="clear" w:color="auto" w:fill="auto"/>
        <w:spacing w:before="0" w:after="0" w:line="240" w:lineRule="auto"/>
        <w:ind w:left="1060"/>
        <w:jc w:val="both"/>
        <w:rPr>
          <w:sz w:val="24"/>
          <w:szCs w:val="24"/>
        </w:rPr>
      </w:pPr>
      <w:r w:rsidRPr="00444FC2">
        <w:rPr>
          <w:sz w:val="24"/>
          <w:szCs w:val="24"/>
        </w:rPr>
        <w:t>2. Профилактическая работа. Диспансерное наблюдение</w:t>
      </w:r>
      <w:bookmarkEnd w:id="1"/>
    </w:p>
    <w:p w:rsidR="00956ABC" w:rsidRPr="00444FC2" w:rsidRDefault="007C71D7" w:rsidP="00444FC2">
      <w:pPr>
        <w:pStyle w:val="25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444FC2">
        <w:rPr>
          <w:sz w:val="24"/>
          <w:szCs w:val="24"/>
        </w:rPr>
        <w:t>2.1. Профилактические осмотры, проведенные</w:t>
      </w:r>
    </w:p>
    <w:p w:rsidR="00956ABC" w:rsidRPr="00444FC2" w:rsidRDefault="007C71D7" w:rsidP="00444FC2">
      <w:pPr>
        <w:pStyle w:val="32"/>
        <w:framePr w:wrap="notBeside" w:vAnchor="text" w:hAnchor="text" w:xAlign="center" w:y="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444FC2">
        <w:rPr>
          <w:sz w:val="24"/>
          <w:szCs w:val="24"/>
        </w:rPr>
        <w:t>ГБУЗ «Городская поликлиника № 45 ДЗМ» в 2016 году</w:t>
      </w:r>
    </w:p>
    <w:tbl>
      <w:tblPr>
        <w:tblW w:w="0" w:type="auto"/>
        <w:tblInd w:w="7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240"/>
        <w:gridCol w:w="1056"/>
        <w:gridCol w:w="1027"/>
        <w:gridCol w:w="922"/>
        <w:gridCol w:w="850"/>
        <w:gridCol w:w="850"/>
        <w:gridCol w:w="1142"/>
        <w:gridCol w:w="1013"/>
      </w:tblGrid>
      <w:tr w:rsidR="00956ABC" w:rsidRPr="00444FC2" w:rsidTr="007C71D7">
        <w:trPr>
          <w:trHeight w:val="66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Контингенты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Подле жало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444FC2">
              <w:rPr>
                <w:sz w:val="24"/>
                <w:szCs w:val="24"/>
              </w:rPr>
              <w:t>Осмот</w:t>
            </w:r>
            <w:proofErr w:type="spellEnd"/>
            <w:r w:rsidRPr="00444FC2">
              <w:rPr>
                <w:sz w:val="24"/>
                <w:szCs w:val="24"/>
              </w:rPr>
              <w:t xml:space="preserve"> </w:t>
            </w:r>
            <w:proofErr w:type="spellStart"/>
            <w:r w:rsidRPr="00444FC2">
              <w:rPr>
                <w:sz w:val="24"/>
                <w:szCs w:val="24"/>
              </w:rPr>
              <w:t>рено</w:t>
            </w:r>
            <w:proofErr w:type="spellEnd"/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из числа осмотренных определены группы здоровья</w:t>
            </w:r>
          </w:p>
        </w:tc>
      </w:tr>
      <w:tr w:rsidR="00956ABC" w:rsidRPr="00444FC2" w:rsidTr="007C71D7">
        <w:trPr>
          <w:trHeight w:val="331"/>
        </w:trPr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444FC2">
              <w:rPr>
                <w:sz w:val="24"/>
                <w:szCs w:val="24"/>
              </w:rPr>
              <w:t>осмот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III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из них:</w:t>
            </w:r>
          </w:p>
        </w:tc>
      </w:tr>
      <w:tr w:rsidR="00956ABC" w:rsidRPr="00444FC2" w:rsidTr="007C71D7">
        <w:trPr>
          <w:trHeight w:val="341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рам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Ша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444FC2">
              <w:rPr>
                <w:sz w:val="24"/>
                <w:szCs w:val="24"/>
              </w:rPr>
              <w:t>Шб</w:t>
            </w:r>
            <w:proofErr w:type="spellEnd"/>
          </w:p>
        </w:tc>
      </w:tr>
      <w:tr w:rsidR="00956ABC" w:rsidRPr="00444FC2" w:rsidTr="007C71D7">
        <w:trPr>
          <w:trHeight w:val="33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7C71D7">
        <w:trPr>
          <w:trHeight w:val="35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Контингенты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71484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71484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17429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2388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21595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1227</w:t>
            </w:r>
          </w:p>
        </w:tc>
      </w:tr>
      <w:tr w:rsidR="00956ABC" w:rsidRPr="00444FC2" w:rsidTr="005A01D6">
        <w:trPr>
          <w:trHeight w:val="741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взрослого населения (18 лет и старше) - всего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7C71D7">
        <w:trPr>
          <w:trHeight w:val="35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из них: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49201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49201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16516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2282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21595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1227</w:t>
            </w:r>
          </w:p>
        </w:tc>
      </w:tr>
      <w:tr w:rsidR="00956ABC" w:rsidRPr="00444FC2" w:rsidTr="004B6D7D">
        <w:trPr>
          <w:trHeight w:val="959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диспансеризация определенных групп взрослого населения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7C71D7">
        <w:trPr>
          <w:trHeight w:val="36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из них: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15120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13268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507</w:t>
            </w:r>
          </w:p>
        </w:tc>
      </w:tr>
      <w:tr w:rsidR="00956ABC" w:rsidRPr="00444FC2" w:rsidTr="007C71D7">
        <w:trPr>
          <w:trHeight w:val="922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старше</w:t>
            </w:r>
          </w:p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5A01D6">
        <w:trPr>
          <w:trHeight w:val="7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proofErr w:type="spellStart"/>
            <w:r w:rsidRPr="004B6D7D">
              <w:rPr>
                <w:sz w:val="22"/>
                <w:szCs w:val="22"/>
              </w:rPr>
              <w:t>Профилактическ</w:t>
            </w:r>
            <w:proofErr w:type="spellEnd"/>
            <w:r w:rsidRPr="004B6D7D">
              <w:rPr>
                <w:sz w:val="22"/>
                <w:szCs w:val="22"/>
              </w:rPr>
              <w:t xml:space="preserve"> </w:t>
            </w:r>
            <w:proofErr w:type="spellStart"/>
            <w:r w:rsidRPr="004B6D7D">
              <w:rPr>
                <w:sz w:val="22"/>
                <w:szCs w:val="22"/>
              </w:rPr>
              <w:t>пе</w:t>
            </w:r>
            <w:proofErr w:type="spellEnd"/>
            <w:r w:rsidRPr="004B6D7D">
              <w:rPr>
                <w:sz w:val="22"/>
                <w:szCs w:val="22"/>
              </w:rPr>
              <w:t xml:space="preserve"> осмотры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2358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2358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7C71D7">
        <w:trPr>
          <w:trHeight w:val="98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Периодические и</w:t>
            </w:r>
          </w:p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предварительные</w:t>
            </w:r>
          </w:p>
          <w:p w:rsidR="00956ABC" w:rsidRPr="004B6D7D" w:rsidRDefault="007C71D7" w:rsidP="00444FC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осмотры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19925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19925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</w:tbl>
    <w:p w:rsidR="00956ABC" w:rsidRDefault="00956ABC" w:rsidP="00444FC2"/>
    <w:p w:rsidR="004B6D7D" w:rsidRDefault="004B6D7D" w:rsidP="00444FC2"/>
    <w:p w:rsidR="004B6D7D" w:rsidRPr="004B6D7D" w:rsidRDefault="004B6D7D" w:rsidP="00444FC2"/>
    <w:p w:rsidR="00444FC2" w:rsidRPr="00444FC2" w:rsidRDefault="00444FC2" w:rsidP="00444FC2">
      <w:pPr>
        <w:pStyle w:val="70"/>
        <w:shd w:val="clear" w:color="auto" w:fill="auto"/>
        <w:spacing w:before="0" w:after="0" w:line="240" w:lineRule="auto"/>
        <w:ind w:left="1060"/>
      </w:pPr>
    </w:p>
    <w:p w:rsidR="00956ABC" w:rsidRPr="00444FC2" w:rsidRDefault="007C71D7" w:rsidP="00444FC2">
      <w:pPr>
        <w:pStyle w:val="70"/>
        <w:shd w:val="clear" w:color="auto" w:fill="auto"/>
        <w:spacing w:before="0" w:after="0" w:line="240" w:lineRule="auto"/>
        <w:ind w:left="1060"/>
      </w:pPr>
      <w:r w:rsidRPr="00444FC2">
        <w:t>Комментарий: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1060" w:right="20"/>
        <w:rPr>
          <w:sz w:val="24"/>
          <w:szCs w:val="24"/>
        </w:rPr>
        <w:sectPr w:rsidR="00956ABC" w:rsidRPr="00444FC2" w:rsidSect="004B6D7D">
          <w:type w:val="continuous"/>
          <w:pgSz w:w="11905" w:h="16837"/>
          <w:pgMar w:top="709" w:right="792" w:bottom="1872" w:left="677" w:header="0" w:footer="3" w:gutter="0"/>
          <w:cols w:space="720"/>
          <w:noEndnote/>
          <w:docGrid w:linePitch="360"/>
        </w:sectPr>
      </w:pPr>
      <w:r w:rsidRPr="00444FC2">
        <w:rPr>
          <w:sz w:val="24"/>
          <w:szCs w:val="24"/>
        </w:rPr>
        <w:t>Диспансерные и профилактические осмотры населения включают в себя комплекс профилактических, диагностических и лечебно-оздоровительных мероприятий позволяющих выявить факторы риска и ранние признаки хронических неинфекционных заболеваний, являющихся основной причиной инвалидности населения и преждевременной смертности, провести коррекцию факторов риска и выявленных отклонений в состоянии здоровья. Профилактический медицинский осмотр проводится 1 раз в два года по личному обращению пациентов или приглашению сотрудников поликлиники. В соответствии со ст.46 Федерального закона от 21.11.2011 г № 323-ФЭ «Об основах охраны здоровья граждан РФ, приказа Министерства здравоохранения РФ от 03.02.2015 года «Об утверждении порядка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200"/>
        <w:rPr>
          <w:sz w:val="24"/>
          <w:szCs w:val="24"/>
        </w:rPr>
      </w:pPr>
      <w:r w:rsidRPr="00444FC2">
        <w:rPr>
          <w:rStyle w:val="11"/>
          <w:sz w:val="24"/>
          <w:szCs w:val="24"/>
        </w:rPr>
        <w:lastRenderedPageBreak/>
        <w:t>проведения диспансеризации определенных</w:t>
      </w:r>
      <w:r w:rsidRPr="00444FC2">
        <w:rPr>
          <w:sz w:val="24"/>
          <w:szCs w:val="24"/>
        </w:rPr>
        <w:t xml:space="preserve"> групп взрослого населения» диспансеризация проводится один раз в три года в соответствии с годом рождения ( в возрасте от 21 года и старше).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задание- не менее 23% ежегодно). Инвалиды Великой Отечественной </w:t>
      </w:r>
      <w:r w:rsidRPr="00444FC2">
        <w:rPr>
          <w:rStyle w:val="11"/>
          <w:sz w:val="24"/>
          <w:szCs w:val="24"/>
        </w:rPr>
        <w:t>войны, а</w:t>
      </w:r>
      <w:r w:rsidRPr="00444FC2">
        <w:rPr>
          <w:sz w:val="24"/>
          <w:szCs w:val="24"/>
        </w:rPr>
        <w:t xml:space="preserve"> также участники ВОВ, ставшие инвалидами вследствие общего заболевания, трудового увечья или других причин, лица, награжденные знаком «Жителю блокадного Ленинграда и признанных инвалидами вследствие общего заболевания, трудового увечья проходят диспансеризацию ежегодно вне зависимости от возраста.</w:t>
      </w:r>
    </w:p>
    <w:p w:rsidR="00956ABC" w:rsidRPr="00444FC2" w:rsidRDefault="007C71D7" w:rsidP="00444FC2">
      <w:pPr>
        <w:pStyle w:val="80"/>
        <w:shd w:val="clear" w:color="auto" w:fill="auto"/>
        <w:spacing w:line="240" w:lineRule="auto"/>
        <w:ind w:left="40" w:right="200"/>
      </w:pPr>
      <w:r w:rsidRPr="00444FC2">
        <w:t>Диспансеризация</w:t>
      </w:r>
      <w:r w:rsidRPr="00444FC2">
        <w:rPr>
          <w:rStyle w:val="811pt0pt"/>
          <w:sz w:val="24"/>
          <w:szCs w:val="24"/>
        </w:rPr>
        <w:t xml:space="preserve"> и диспансерный осмотр проводится по месту </w:t>
      </w:r>
      <w:r w:rsidRPr="00444FC2">
        <w:t>прикрепления пациентов к медицинскому учреждению.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200"/>
        <w:rPr>
          <w:sz w:val="24"/>
          <w:szCs w:val="24"/>
        </w:rPr>
      </w:pPr>
      <w:r w:rsidRPr="00444FC2">
        <w:rPr>
          <w:sz w:val="24"/>
          <w:szCs w:val="24"/>
        </w:rPr>
        <w:t xml:space="preserve">Для жителей </w:t>
      </w:r>
      <w:proofErr w:type="spellStart"/>
      <w:r w:rsidRPr="00444FC2">
        <w:rPr>
          <w:sz w:val="24"/>
          <w:szCs w:val="24"/>
        </w:rPr>
        <w:t>Молжаниновского</w:t>
      </w:r>
      <w:proofErr w:type="spellEnd"/>
      <w:r w:rsidRPr="00444FC2">
        <w:rPr>
          <w:sz w:val="24"/>
          <w:szCs w:val="24"/>
        </w:rPr>
        <w:t xml:space="preserve"> района в целях приближения медицинского обслуживания профилактический и диспансерный осмотр осуществлялся с использованием мобильных комплексов и выездных бригад медицинских работников филиала № 3 ГП № 108. Проведено 4 выезда , осмотрено 358 человек.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200" w:firstLine="180"/>
        <w:rPr>
          <w:sz w:val="24"/>
          <w:szCs w:val="24"/>
        </w:rPr>
      </w:pPr>
      <w:r w:rsidRPr="00444FC2">
        <w:rPr>
          <w:sz w:val="24"/>
          <w:szCs w:val="24"/>
        </w:rPr>
        <w:t>По результатам всех проведенных обследований каждому пациенту даются необходимые рекомендации. В случае выявления признаков заболевания или высокого риска их развития, врач направляет пациента на второй этап диспансеризации с целью дополнительного обследования и уточнения диагноза заболевания, проведения углубленного профилактического консультирования.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200" w:firstLine="180"/>
        <w:rPr>
          <w:sz w:val="24"/>
          <w:szCs w:val="24"/>
        </w:rPr>
      </w:pPr>
      <w:r w:rsidRPr="00444FC2">
        <w:rPr>
          <w:sz w:val="24"/>
          <w:szCs w:val="24"/>
        </w:rPr>
        <w:t>В 2016 году плановое задание по диспансерному осмотру прикрепленного населения, определенное Приказом Минздрава России от 03.02.2015 года выполнено в полном объеме.</w:t>
      </w:r>
    </w:p>
    <w:p w:rsidR="004B6D7D" w:rsidRDefault="004B6D7D" w:rsidP="00444FC2">
      <w:pPr>
        <w:pStyle w:val="23"/>
        <w:keepNext/>
        <w:keepLines/>
        <w:shd w:val="clear" w:color="auto" w:fill="auto"/>
        <w:spacing w:before="0" w:after="0" w:line="240" w:lineRule="auto"/>
        <w:ind w:left="40" w:right="1160"/>
        <w:rPr>
          <w:sz w:val="24"/>
          <w:szCs w:val="24"/>
        </w:rPr>
      </w:pPr>
      <w:bookmarkStart w:id="2" w:name="bookmark10"/>
    </w:p>
    <w:p w:rsidR="00956ABC" w:rsidRPr="00444FC2" w:rsidRDefault="007C71D7" w:rsidP="00444FC2">
      <w:pPr>
        <w:pStyle w:val="23"/>
        <w:keepNext/>
        <w:keepLines/>
        <w:shd w:val="clear" w:color="auto" w:fill="auto"/>
        <w:spacing w:before="0" w:after="0" w:line="240" w:lineRule="auto"/>
        <w:ind w:left="40" w:right="1160"/>
        <w:rPr>
          <w:sz w:val="24"/>
          <w:szCs w:val="24"/>
        </w:rPr>
      </w:pPr>
      <w:r w:rsidRPr="00444FC2">
        <w:rPr>
          <w:sz w:val="24"/>
          <w:szCs w:val="24"/>
        </w:rPr>
        <w:t>2.2. Диспансерное наблюдение за инвалидами и участниками Великой Отечественной войны и воинами-интернационалистами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1925"/>
        <w:gridCol w:w="1435"/>
        <w:gridCol w:w="1930"/>
        <w:gridCol w:w="1685"/>
      </w:tblGrid>
      <w:tr w:rsidR="00956ABC" w:rsidRPr="00444FC2" w:rsidTr="00A21561">
        <w:trPr>
          <w:trHeight w:val="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Участники ВОВ, инвалиды ВОВ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Воины -интернационалисты</w:t>
            </w:r>
          </w:p>
        </w:tc>
      </w:tr>
      <w:tr w:rsidR="00956ABC" w:rsidRPr="00444FC2" w:rsidTr="00A21561">
        <w:trPr>
          <w:trHeight w:val="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</w:t>
            </w:r>
          </w:p>
        </w:tc>
      </w:tr>
      <w:tr w:rsidR="00956ABC" w:rsidRPr="00444FC2" w:rsidTr="00A21561">
        <w:trPr>
          <w:trHeight w:val="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Состоит под диспансерным наблюдением на конец отчетного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23</w:t>
            </w:r>
          </w:p>
        </w:tc>
      </w:tr>
      <w:tr w:rsidR="00956ABC" w:rsidRPr="00444FC2" w:rsidTr="00A21561">
        <w:trPr>
          <w:trHeight w:val="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Снято с диспансерного наблюдения 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</w:t>
            </w:r>
          </w:p>
        </w:tc>
      </w:tr>
    </w:tbl>
    <w:p w:rsidR="00956ABC" w:rsidRPr="00444FC2" w:rsidRDefault="00956ABC" w:rsidP="00444FC2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1638"/>
        <w:gridCol w:w="1435"/>
        <w:gridCol w:w="1930"/>
        <w:gridCol w:w="1709"/>
      </w:tblGrid>
      <w:tr w:rsidR="00956ABC" w:rsidRPr="00444FC2" w:rsidTr="005A01D6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lastRenderedPageBreak/>
              <w:t>течение отчетного</w:t>
            </w:r>
            <w:r w:rsidR="004B6D7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в том числе:</w:t>
            </w:r>
            <w:r w:rsidR="004B6D7D" w:rsidRPr="004B6D7D">
              <w:rPr>
                <w:sz w:val="22"/>
                <w:szCs w:val="22"/>
              </w:rPr>
              <w:t xml:space="preserve"> </w:t>
            </w:r>
            <w:r w:rsidR="004B6D7D">
              <w:rPr>
                <w:sz w:val="22"/>
                <w:szCs w:val="22"/>
              </w:rPr>
              <w:t xml:space="preserve"> </w:t>
            </w:r>
            <w:r w:rsidR="004B6D7D" w:rsidRPr="004B6D7D">
              <w:rPr>
                <w:sz w:val="22"/>
                <w:szCs w:val="22"/>
              </w:rPr>
              <w:t>выехало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</w:t>
            </w: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умерло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</w:t>
            </w: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Состоит по</w:t>
            </w:r>
            <w:r w:rsidR="004B6D7D">
              <w:rPr>
                <w:sz w:val="22"/>
                <w:szCs w:val="22"/>
              </w:rPr>
              <w:t xml:space="preserve"> </w:t>
            </w:r>
            <w:r w:rsidR="004B6D7D" w:rsidRPr="004B6D7D">
              <w:rPr>
                <w:sz w:val="22"/>
                <w:szCs w:val="22"/>
              </w:rPr>
              <w:t xml:space="preserve"> группам</w:t>
            </w:r>
          </w:p>
          <w:p w:rsidR="005A01D6" w:rsidRPr="005A01D6" w:rsidRDefault="005A01D6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инвалидности: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I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50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18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</w:t>
            </w: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</w:t>
            </w: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III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</w:t>
            </w: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Получили</w:t>
            </w:r>
            <w:r w:rsidR="004B6D7D">
              <w:rPr>
                <w:sz w:val="22"/>
                <w:szCs w:val="22"/>
              </w:rPr>
              <w:t xml:space="preserve"> </w:t>
            </w:r>
            <w:r w:rsidR="004B6D7D" w:rsidRPr="004B6D7D">
              <w:rPr>
                <w:sz w:val="22"/>
                <w:szCs w:val="22"/>
              </w:rPr>
              <w:t xml:space="preserve"> стационарное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</w:t>
            </w: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4B6D7D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лечение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Получили</w:t>
            </w:r>
            <w:r w:rsidR="004B6D7D">
              <w:rPr>
                <w:sz w:val="22"/>
                <w:szCs w:val="22"/>
              </w:rPr>
              <w:t xml:space="preserve"> </w:t>
            </w:r>
            <w:r w:rsidR="004B6D7D" w:rsidRPr="004B6D7D">
              <w:rPr>
                <w:sz w:val="22"/>
                <w:szCs w:val="22"/>
              </w:rPr>
              <w:t xml:space="preserve"> </w:t>
            </w:r>
            <w:proofErr w:type="spellStart"/>
            <w:r w:rsidR="004B6D7D" w:rsidRPr="004B6D7D">
              <w:rPr>
                <w:sz w:val="22"/>
                <w:szCs w:val="22"/>
              </w:rPr>
              <w:t>санаторно</w:t>
            </w:r>
            <w:proofErr w:type="spellEnd"/>
            <w:r w:rsidR="004B6D7D" w:rsidRPr="004B6D7D"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</w:t>
            </w: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4B6D7D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Курортное</w:t>
            </w:r>
            <w:r>
              <w:rPr>
                <w:sz w:val="22"/>
                <w:szCs w:val="22"/>
              </w:rPr>
              <w:t xml:space="preserve"> </w:t>
            </w:r>
            <w:r w:rsidRPr="004B6D7D">
              <w:rPr>
                <w:sz w:val="22"/>
                <w:szCs w:val="22"/>
              </w:rPr>
              <w:t xml:space="preserve"> лечение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B6D7D" w:rsidRDefault="007C71D7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Прошли</w:t>
            </w:r>
            <w:r w:rsidR="004B6D7D">
              <w:rPr>
                <w:sz w:val="22"/>
                <w:szCs w:val="22"/>
              </w:rPr>
              <w:t xml:space="preserve"> </w:t>
            </w:r>
            <w:r w:rsidR="004B6D7D" w:rsidRPr="004B6D7D">
              <w:rPr>
                <w:sz w:val="22"/>
                <w:szCs w:val="22"/>
              </w:rPr>
              <w:t xml:space="preserve"> диспансерный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365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262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23</w:t>
            </w:r>
          </w:p>
        </w:tc>
      </w:tr>
      <w:tr w:rsidR="00956ABC" w:rsidRPr="00444FC2" w:rsidTr="005A01D6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Default="004B6D7D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B6D7D">
              <w:rPr>
                <w:sz w:val="22"/>
                <w:szCs w:val="22"/>
              </w:rPr>
              <w:t>смотр</w:t>
            </w:r>
            <w:r>
              <w:rPr>
                <w:sz w:val="22"/>
                <w:szCs w:val="22"/>
              </w:rPr>
              <w:t xml:space="preserve"> </w:t>
            </w:r>
            <w:r w:rsidRPr="004B6D7D">
              <w:rPr>
                <w:sz w:val="22"/>
                <w:szCs w:val="22"/>
              </w:rPr>
              <w:t xml:space="preserve"> </w:t>
            </w:r>
            <w:proofErr w:type="spellStart"/>
            <w:r w:rsidRPr="004B6D7D">
              <w:rPr>
                <w:sz w:val="22"/>
                <w:szCs w:val="22"/>
              </w:rPr>
              <w:t>амбулаторно</w:t>
            </w:r>
            <w:proofErr w:type="spellEnd"/>
            <w:r w:rsidRPr="004B6D7D">
              <w:rPr>
                <w:sz w:val="22"/>
                <w:szCs w:val="22"/>
              </w:rPr>
              <w:t xml:space="preserve"> и на</w:t>
            </w:r>
          </w:p>
          <w:p w:rsidR="005A01D6" w:rsidRPr="005A01D6" w:rsidRDefault="005A01D6" w:rsidP="004B6D7D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дому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</w:tbl>
    <w:p w:rsidR="005A01D6" w:rsidRDefault="005A01D6" w:rsidP="00444FC2">
      <w:pPr>
        <w:pStyle w:val="100"/>
        <w:shd w:val="clear" w:color="auto" w:fill="auto"/>
        <w:spacing w:before="0" w:after="0" w:line="240" w:lineRule="auto"/>
        <w:ind w:left="80" w:right="140"/>
        <w:rPr>
          <w:rStyle w:val="ab"/>
          <w:sz w:val="24"/>
          <w:szCs w:val="24"/>
        </w:rPr>
      </w:pP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80" w:right="140"/>
        <w:rPr>
          <w:sz w:val="24"/>
          <w:szCs w:val="24"/>
        </w:rPr>
      </w:pPr>
      <w:r w:rsidRPr="00444FC2">
        <w:rPr>
          <w:rStyle w:val="ab"/>
          <w:sz w:val="24"/>
          <w:szCs w:val="24"/>
        </w:rPr>
        <w:t>Комментарий:</w:t>
      </w:r>
      <w:r w:rsidRPr="00444FC2">
        <w:rPr>
          <w:sz w:val="24"/>
          <w:szCs w:val="24"/>
        </w:rPr>
        <w:t xml:space="preserve"> Диспансерное наблюдение инвалидов и участников ВОВ 1941-1945 г.г. осуществляется во исполнение Федерального закона № 5-ФЗ «О ветеранах», Приказа Департамента здравоохранения г. Москвы от 30.07.2009 года № 906 «О неотложных мерах по улучшению медицинского и лекарственного обеспечения инвалидов, участников Великой отечественной войны». В ГБУЗ «ГП № 45 ДЗМ» создан регистр данной категории населения, прикрепленного к филиалам медицинского учреждения.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80" w:right="140" w:firstLine="140"/>
        <w:rPr>
          <w:sz w:val="24"/>
          <w:szCs w:val="24"/>
        </w:rPr>
      </w:pPr>
      <w:r w:rsidRPr="00444FC2">
        <w:rPr>
          <w:sz w:val="24"/>
          <w:szCs w:val="24"/>
        </w:rPr>
        <w:t xml:space="preserve">В 2016 году инвалиды Великой Отечественной войны, участники ВОВ, лица, награжденные знаком «Жителю блокадного Ленинграда» стоящие на диспансерном учете в филиалах ГБУЗ «ГП № 45 ДЗМ» проходили диспансерный осмотр по месту прикрепления к поликлинике. С целью проведения углубленного диспансерного обследования инвалидов и участников Великой Отечественной войны с ограниченной подвижностью были сформированы выездные бригады специалистов для проведения диспансерного осмотра по месту проживания или пребывания. По предложению руководителей ветеранских общественных организаций в здании ГП № 45 каждую первую субботу месяца проводилось углубленное диспансерное обследование ветеранов ВОВ, приравненных к ним категорий, проживающих в районах </w:t>
      </w:r>
      <w:proofErr w:type="spellStart"/>
      <w:r w:rsidRPr="00444FC2">
        <w:rPr>
          <w:sz w:val="24"/>
          <w:szCs w:val="24"/>
        </w:rPr>
        <w:t>Войковский</w:t>
      </w:r>
      <w:proofErr w:type="spellEnd"/>
      <w:r w:rsidRPr="00444FC2">
        <w:rPr>
          <w:sz w:val="24"/>
          <w:szCs w:val="24"/>
        </w:rPr>
        <w:t>. Головинский, Левобережный, Ховрино. По итогам прохождения диспансеризации каждому пациенту вручались на руки «Паспорт здоровья» с результатами его обследования и рекомендациями специалистов. В 2016 году углубленную диспансеризацию в поликлинике № 45 прошли 113 ветеранов, проживающих в районе Левобережный.</w:t>
      </w:r>
    </w:p>
    <w:p w:rsidR="00956ABC" w:rsidRPr="00444FC2" w:rsidRDefault="007C71D7" w:rsidP="00444FC2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4FC2">
        <w:rPr>
          <w:sz w:val="24"/>
          <w:szCs w:val="24"/>
        </w:rPr>
        <w:t>2.3. Численность инвалидов, состоящих на учете лечебно-профилактического учреждения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3192"/>
        <w:gridCol w:w="3197"/>
      </w:tblGrid>
      <w:tr w:rsidR="00956ABC" w:rsidRPr="00444FC2">
        <w:trPr>
          <w:trHeight w:val="28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2015год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</w:tr>
      <w:tr w:rsidR="00956ABC" w:rsidRPr="00444FC2">
        <w:trPr>
          <w:trHeight w:val="28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 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2076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1981</w:t>
            </w:r>
          </w:p>
        </w:tc>
      </w:tr>
      <w:tr w:rsidR="00956ABC" w:rsidRPr="00444FC2">
        <w:trPr>
          <w:trHeight w:val="27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 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25079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24993</w:t>
            </w:r>
          </w:p>
        </w:tc>
      </w:tr>
      <w:tr w:rsidR="00956ABC" w:rsidRPr="00444FC2">
        <w:trPr>
          <w:trHeight w:val="28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 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7417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7382</w:t>
            </w:r>
          </w:p>
        </w:tc>
      </w:tr>
      <w:tr w:rsidR="00956ABC" w:rsidRPr="00444FC2">
        <w:trPr>
          <w:trHeight w:val="27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Итого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34572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34356</w:t>
            </w:r>
          </w:p>
        </w:tc>
      </w:tr>
    </w:tbl>
    <w:p w:rsidR="00956ABC" w:rsidRPr="00444FC2" w:rsidRDefault="007C71D7" w:rsidP="00444FC2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4FC2">
        <w:rPr>
          <w:sz w:val="24"/>
          <w:szCs w:val="24"/>
        </w:rPr>
        <w:t>Комментарий: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140" w:right="120"/>
        <w:rPr>
          <w:sz w:val="24"/>
          <w:szCs w:val="24"/>
        </w:rPr>
      </w:pPr>
      <w:r w:rsidRPr="00444FC2">
        <w:rPr>
          <w:sz w:val="24"/>
          <w:szCs w:val="24"/>
        </w:rPr>
        <w:t>Одним из приоритетных направлений деятельности медицинского учреждения является оптимизация оказания медицинской помощи лицам с ограничениями жизнедеятельности, восстановление и укрепление здоровья лиц с хроническими заболеваниями, снижение показателей инвалидности, поддержание долголетней активности населения.</w:t>
      </w:r>
    </w:p>
    <w:p w:rsidR="00956ABC" w:rsidRPr="00444FC2" w:rsidRDefault="007C71D7" w:rsidP="00444FC2">
      <w:pPr>
        <w:pStyle w:val="100"/>
        <w:shd w:val="clear" w:color="auto" w:fill="auto"/>
        <w:tabs>
          <w:tab w:val="left" w:pos="2550"/>
          <w:tab w:val="left" w:pos="4575"/>
          <w:tab w:val="left" w:pos="7854"/>
        </w:tabs>
        <w:spacing w:before="0" w:after="0" w:line="240" w:lineRule="auto"/>
        <w:ind w:left="140" w:right="120"/>
        <w:rPr>
          <w:sz w:val="24"/>
          <w:szCs w:val="24"/>
        </w:rPr>
      </w:pPr>
      <w:r w:rsidRPr="00444FC2">
        <w:rPr>
          <w:sz w:val="24"/>
          <w:szCs w:val="24"/>
        </w:rPr>
        <w:t>В</w:t>
      </w:r>
      <w:r w:rsidRPr="00444FC2">
        <w:rPr>
          <w:rStyle w:val="11pt0"/>
          <w:sz w:val="24"/>
          <w:szCs w:val="24"/>
        </w:rPr>
        <w:t xml:space="preserve"> целях расширения</w:t>
      </w:r>
      <w:r w:rsidRPr="00444FC2">
        <w:rPr>
          <w:sz w:val="24"/>
          <w:szCs w:val="24"/>
        </w:rPr>
        <w:t xml:space="preserve"> спектра</w:t>
      </w:r>
      <w:r w:rsidRPr="00444FC2">
        <w:rPr>
          <w:rStyle w:val="11pt0"/>
          <w:sz w:val="24"/>
          <w:szCs w:val="24"/>
        </w:rPr>
        <w:t xml:space="preserve"> современных</w:t>
      </w:r>
      <w:r w:rsidRPr="00444FC2">
        <w:rPr>
          <w:sz w:val="24"/>
          <w:szCs w:val="24"/>
        </w:rPr>
        <w:t xml:space="preserve"> высокотехнологических диагностических исследований, реализации программы модернизации медицинского учреждения 2016 году Департаментом здравоохранения города Москвы произведена закупка и установлено в здании ГП № 45 современное</w:t>
      </w:r>
      <w:r w:rsidR="004B6D7D">
        <w:rPr>
          <w:sz w:val="24"/>
          <w:szCs w:val="24"/>
        </w:rPr>
        <w:t xml:space="preserve"> </w:t>
      </w:r>
      <w:r w:rsidRPr="00444FC2">
        <w:rPr>
          <w:sz w:val="24"/>
          <w:szCs w:val="24"/>
        </w:rPr>
        <w:t>цифровое</w:t>
      </w:r>
      <w:r w:rsidRPr="00444FC2">
        <w:rPr>
          <w:sz w:val="24"/>
          <w:szCs w:val="24"/>
        </w:rPr>
        <w:tab/>
        <w:t>рентгенологическое</w:t>
      </w:r>
      <w:r w:rsidRPr="00444FC2">
        <w:rPr>
          <w:sz w:val="24"/>
          <w:szCs w:val="24"/>
        </w:rPr>
        <w:tab/>
        <w:t>оборудование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140" w:right="120"/>
        <w:rPr>
          <w:sz w:val="24"/>
          <w:szCs w:val="24"/>
        </w:rPr>
      </w:pPr>
      <w:r w:rsidRPr="00444FC2">
        <w:rPr>
          <w:sz w:val="24"/>
          <w:szCs w:val="24"/>
        </w:rPr>
        <w:lastRenderedPageBreak/>
        <w:t>(</w:t>
      </w:r>
      <w:proofErr w:type="spellStart"/>
      <w:r w:rsidRPr="00444FC2">
        <w:rPr>
          <w:sz w:val="24"/>
          <w:szCs w:val="24"/>
        </w:rPr>
        <w:t>маммографический</w:t>
      </w:r>
      <w:proofErr w:type="spellEnd"/>
      <w:r w:rsidRPr="00444FC2">
        <w:rPr>
          <w:sz w:val="24"/>
          <w:szCs w:val="24"/>
        </w:rPr>
        <w:t xml:space="preserve"> аппарат, флюорографический аппарат, рентгеновский аппарат), позволяющее обследовать инвалидов -колясочников и лиц с ограниченными физическими возможностями. На первом этаже установлена </w:t>
      </w:r>
      <w:proofErr w:type="spellStart"/>
      <w:r w:rsidRPr="00444FC2">
        <w:rPr>
          <w:sz w:val="24"/>
          <w:szCs w:val="24"/>
        </w:rPr>
        <w:t>платформа-подьемник</w:t>
      </w:r>
      <w:proofErr w:type="spellEnd"/>
      <w:r w:rsidRPr="00444FC2">
        <w:rPr>
          <w:sz w:val="24"/>
          <w:szCs w:val="24"/>
        </w:rPr>
        <w:t xml:space="preserve"> для инвалидов-колясочников. Проведены торги на строительные работы по модернизации входной группы в поликлинику № 45 (5-й </w:t>
      </w:r>
      <w:proofErr w:type="spellStart"/>
      <w:r w:rsidRPr="00444FC2">
        <w:rPr>
          <w:sz w:val="24"/>
          <w:szCs w:val="24"/>
        </w:rPr>
        <w:t>Войковский</w:t>
      </w:r>
      <w:proofErr w:type="spellEnd"/>
      <w:r w:rsidRPr="00444FC2">
        <w:rPr>
          <w:sz w:val="24"/>
          <w:szCs w:val="24"/>
        </w:rPr>
        <w:t xml:space="preserve"> пр.д.12) в дополнение к подъемнику пандуса для </w:t>
      </w:r>
      <w:proofErr w:type="spellStart"/>
      <w:r w:rsidRPr="00444FC2">
        <w:rPr>
          <w:sz w:val="24"/>
          <w:szCs w:val="24"/>
        </w:rPr>
        <w:t>маломобильного</w:t>
      </w:r>
      <w:proofErr w:type="spellEnd"/>
      <w:r w:rsidRPr="00444FC2">
        <w:rPr>
          <w:sz w:val="24"/>
          <w:szCs w:val="24"/>
        </w:rPr>
        <w:t xml:space="preserve"> населения.</w:t>
      </w:r>
    </w:p>
    <w:p w:rsidR="004B6D7D" w:rsidRDefault="007C71D7" w:rsidP="00444FC2">
      <w:pPr>
        <w:pStyle w:val="100"/>
        <w:shd w:val="clear" w:color="auto" w:fill="auto"/>
        <w:spacing w:before="0" w:after="0" w:line="240" w:lineRule="auto"/>
        <w:ind w:left="140" w:right="120"/>
        <w:rPr>
          <w:sz w:val="24"/>
          <w:szCs w:val="24"/>
        </w:rPr>
      </w:pPr>
      <w:r w:rsidRPr="00444FC2">
        <w:rPr>
          <w:sz w:val="24"/>
          <w:szCs w:val="24"/>
        </w:rPr>
        <w:t>Для пациентов стало более доступным пройти обследование при помощи КТ или МРТ непосредственно в поликлинике № 45. По факту средний срок ожидания с момента выписки назначения врачом составляет в среднем семь дней.</w:t>
      </w:r>
    </w:p>
    <w:p w:rsidR="004B6D7D" w:rsidRDefault="004B6D7D" w:rsidP="004B6D7D">
      <w:pPr>
        <w:pStyle w:val="23"/>
        <w:keepNext/>
        <w:keepLines/>
        <w:shd w:val="clear" w:color="auto" w:fill="auto"/>
        <w:spacing w:before="0" w:after="0" w:line="240" w:lineRule="auto"/>
        <w:ind w:left="140"/>
        <w:jc w:val="both"/>
        <w:rPr>
          <w:sz w:val="24"/>
          <w:szCs w:val="24"/>
        </w:rPr>
      </w:pPr>
      <w:bookmarkStart w:id="3" w:name="bookmark11"/>
    </w:p>
    <w:p w:rsidR="004B6D7D" w:rsidRDefault="004B6D7D" w:rsidP="004B6D7D">
      <w:pPr>
        <w:pStyle w:val="23"/>
        <w:keepNext/>
        <w:keepLines/>
        <w:shd w:val="clear" w:color="auto" w:fill="auto"/>
        <w:spacing w:before="0" w:after="0" w:line="240" w:lineRule="auto"/>
        <w:ind w:left="140"/>
        <w:jc w:val="both"/>
        <w:rPr>
          <w:sz w:val="24"/>
          <w:szCs w:val="24"/>
        </w:rPr>
      </w:pPr>
      <w:r w:rsidRPr="00444FC2">
        <w:rPr>
          <w:sz w:val="24"/>
          <w:szCs w:val="24"/>
        </w:rPr>
        <w:t>2.4. Деятельность отделения медицинской профилактики</w:t>
      </w:r>
      <w:bookmarkEnd w:id="3"/>
    </w:p>
    <w:tbl>
      <w:tblPr>
        <w:tblpPr w:leftFromText="180" w:rightFromText="180" w:vertAnchor="text" w:horzAnchor="page" w:tblpX="1804" w:tblpY="34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6"/>
        <w:gridCol w:w="1701"/>
        <w:gridCol w:w="1559"/>
      </w:tblGrid>
      <w:tr w:rsidR="004B6D7D" w:rsidRPr="00444FC2" w:rsidTr="00A21561">
        <w:trPr>
          <w:trHeight w:val="41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</w:tr>
      <w:tr w:rsidR="004B6D7D" w:rsidRPr="00444FC2" w:rsidTr="00A21561">
        <w:trPr>
          <w:trHeight w:val="70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Число медицинских работников, обученных методике профилактики заболеваний и укрепления здоровья,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16</w:t>
            </w:r>
          </w:p>
        </w:tc>
      </w:tr>
      <w:tr w:rsidR="004B6D7D" w:rsidRPr="00444FC2" w:rsidTr="00A21561">
        <w:trPr>
          <w:trHeight w:val="40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Число пациентов, обученных в "школах",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3607</w:t>
            </w:r>
          </w:p>
        </w:tc>
      </w:tr>
      <w:tr w:rsidR="004B6D7D" w:rsidRPr="00444FC2" w:rsidTr="00A21561">
        <w:trPr>
          <w:trHeight w:val="52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в том числе:</w:t>
            </w:r>
          </w:p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школе для беременных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1254</w:t>
            </w:r>
          </w:p>
        </w:tc>
      </w:tr>
      <w:tr w:rsidR="004B6D7D" w:rsidRPr="00444FC2" w:rsidTr="00A21561">
        <w:trPr>
          <w:trHeight w:val="43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с сердечной недостаточностью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</w:t>
            </w:r>
          </w:p>
        </w:tc>
      </w:tr>
      <w:tr w:rsidR="004B6D7D" w:rsidRPr="00444FC2" w:rsidTr="00A21561">
        <w:trPr>
          <w:trHeight w:val="42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школе для больных на хроническом диализе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</w:t>
            </w:r>
          </w:p>
        </w:tc>
      </w:tr>
      <w:tr w:rsidR="004B6D7D" w:rsidRPr="00444FC2" w:rsidTr="00A21561">
        <w:trPr>
          <w:trHeight w:val="42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школе для больных артериальной гипертензией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1396</w:t>
            </w:r>
          </w:p>
        </w:tc>
      </w:tr>
      <w:tr w:rsidR="004B6D7D" w:rsidRPr="00444FC2" w:rsidTr="00A21561">
        <w:trPr>
          <w:trHeight w:val="41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школе для больных с заболеванием суставов и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82</w:t>
            </w:r>
          </w:p>
        </w:tc>
      </w:tr>
      <w:tr w:rsidR="004B6D7D" w:rsidRPr="00444FC2" w:rsidTr="00A21561">
        <w:trPr>
          <w:trHeight w:val="35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школе для больных бронхиальной астмой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1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</w:t>
            </w:r>
          </w:p>
        </w:tc>
      </w:tr>
      <w:tr w:rsidR="004B6D7D" w:rsidRPr="00444FC2" w:rsidTr="00A21561">
        <w:trPr>
          <w:trHeight w:val="42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школе для больных сахарным диабетом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698</w:t>
            </w:r>
          </w:p>
        </w:tc>
      </w:tr>
      <w:tr w:rsidR="004B6D7D" w:rsidRPr="00444FC2" w:rsidTr="00A21561">
        <w:trPr>
          <w:trHeight w:val="32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прочих школах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177</w:t>
            </w:r>
          </w:p>
        </w:tc>
      </w:tr>
      <w:tr w:rsidR="004B6D7D" w:rsidRPr="00444FC2" w:rsidTr="00A21561">
        <w:trPr>
          <w:trHeight w:val="42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Число проведенных массовых мероприятий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139</w:t>
            </w:r>
          </w:p>
        </w:tc>
      </w:tr>
      <w:tr w:rsidR="004B6D7D" w:rsidRPr="00444FC2" w:rsidTr="00A21561">
        <w:trPr>
          <w:trHeight w:val="41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B6D7D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19"/>
              <w:jc w:val="left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Число лиц, участвующих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3578</w:t>
            </w:r>
          </w:p>
        </w:tc>
      </w:tr>
    </w:tbl>
    <w:p w:rsidR="004B6D7D" w:rsidRDefault="004B6D7D" w:rsidP="00444FC2">
      <w:pPr>
        <w:pStyle w:val="23"/>
        <w:keepNext/>
        <w:keepLines/>
        <w:shd w:val="clear" w:color="auto" w:fill="auto"/>
        <w:spacing w:before="0" w:after="0" w:line="240" w:lineRule="auto"/>
        <w:ind w:left="100"/>
        <w:jc w:val="both"/>
        <w:rPr>
          <w:sz w:val="24"/>
          <w:szCs w:val="24"/>
        </w:rPr>
      </w:pPr>
      <w:bookmarkStart w:id="4" w:name="bookmark12"/>
    </w:p>
    <w:p w:rsidR="00956ABC" w:rsidRPr="00444FC2" w:rsidRDefault="007C71D7" w:rsidP="00444FC2">
      <w:pPr>
        <w:pStyle w:val="23"/>
        <w:keepNext/>
        <w:keepLines/>
        <w:shd w:val="clear" w:color="auto" w:fill="auto"/>
        <w:spacing w:before="0" w:after="0" w:line="240" w:lineRule="auto"/>
        <w:ind w:left="100"/>
        <w:jc w:val="both"/>
        <w:rPr>
          <w:sz w:val="24"/>
          <w:szCs w:val="24"/>
        </w:rPr>
      </w:pPr>
      <w:r w:rsidRPr="00444FC2">
        <w:rPr>
          <w:sz w:val="24"/>
          <w:szCs w:val="24"/>
        </w:rPr>
        <w:t>Комментарий:</w:t>
      </w:r>
      <w:bookmarkEnd w:id="4"/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100" w:right="20"/>
        <w:rPr>
          <w:sz w:val="24"/>
          <w:szCs w:val="24"/>
        </w:rPr>
      </w:pPr>
      <w:r w:rsidRPr="00444FC2">
        <w:rPr>
          <w:sz w:val="24"/>
          <w:szCs w:val="24"/>
        </w:rPr>
        <w:t xml:space="preserve">Проведение мероприятий по профилактике неинфекционных заболеваний, организация и участие в проведении диспансеризации и профилактических медицинских осмотров взрослого населения, проведение мероприятий по коррекции факторов риска развития неинфекционных заболеваний, в том числе в форме индивидуального углубленного профилактического консультирования граждан, организация и проведение мероприятий по </w:t>
      </w:r>
      <w:r w:rsidRPr="00444FC2">
        <w:rPr>
          <w:rStyle w:val="11pt1"/>
          <w:sz w:val="24"/>
          <w:szCs w:val="24"/>
        </w:rPr>
        <w:t>пропаганде здорового образа</w:t>
      </w:r>
      <w:r w:rsidRPr="00444FC2">
        <w:rPr>
          <w:sz w:val="24"/>
          <w:szCs w:val="24"/>
        </w:rPr>
        <w:t xml:space="preserve"> жизни</w:t>
      </w:r>
      <w:r w:rsidRPr="00444FC2">
        <w:rPr>
          <w:rStyle w:val="11pt1"/>
          <w:sz w:val="24"/>
          <w:szCs w:val="24"/>
        </w:rPr>
        <w:t xml:space="preserve"> среди населения, повышение уровня </w:t>
      </w:r>
      <w:r w:rsidRPr="00444FC2">
        <w:rPr>
          <w:sz w:val="24"/>
          <w:szCs w:val="24"/>
        </w:rPr>
        <w:t>информированности населения в области профилактики заболеваний являются основными направлениями деятельности отделения медицинской профилактики.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444FC2">
        <w:rPr>
          <w:sz w:val="24"/>
          <w:szCs w:val="24"/>
        </w:rPr>
        <w:t>Отделение медицинской профилактики в ГП № 45</w:t>
      </w:r>
      <w:r w:rsidRPr="00444FC2">
        <w:rPr>
          <w:rStyle w:val="26"/>
          <w:sz w:val="24"/>
          <w:szCs w:val="24"/>
        </w:rPr>
        <w:t xml:space="preserve"> работает</w:t>
      </w:r>
      <w:r w:rsidRPr="00444FC2">
        <w:rPr>
          <w:sz w:val="24"/>
          <w:szCs w:val="24"/>
        </w:rPr>
        <w:t xml:space="preserve"> с 2013</w:t>
      </w:r>
      <w:r w:rsidRPr="00444FC2">
        <w:rPr>
          <w:rStyle w:val="26"/>
          <w:sz w:val="24"/>
          <w:szCs w:val="24"/>
        </w:rPr>
        <w:t xml:space="preserve"> года</w:t>
      </w:r>
      <w:r w:rsidRPr="00444FC2">
        <w:rPr>
          <w:sz w:val="24"/>
          <w:szCs w:val="24"/>
        </w:rPr>
        <w:t xml:space="preserve"> и состоит из кабинетов медицинской профилактики , имеющихся в каждом филиале. В 2016 году создано модернизированное отделение медицинской профилактики, в котором все кабинеты оборудованы в соответствии со стандартом оснащения для проведения обследований пациентов. Созданные условия позволяют пройти профилактическое обследование за один день в максимально короткие сроки ( до 90 минут). Работа отделения в режиме шестидневной рабочей недели ( в том числе по субботам) позволяет привлечь к прохождению профилактического обследования работающий контингент населения.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444FC2">
        <w:rPr>
          <w:sz w:val="24"/>
          <w:szCs w:val="24"/>
        </w:rPr>
        <w:t>По итогам работы отделения профилактики по проведению диспансеризации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444FC2">
        <w:rPr>
          <w:sz w:val="24"/>
          <w:szCs w:val="24"/>
        </w:rPr>
        <w:t>в 2016 году впервые выявлено: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444FC2">
        <w:rPr>
          <w:sz w:val="24"/>
          <w:szCs w:val="24"/>
        </w:rPr>
        <w:t>-6 случаев онкологических заболеваний;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444FC2">
        <w:rPr>
          <w:sz w:val="24"/>
          <w:szCs w:val="24"/>
        </w:rPr>
        <w:t xml:space="preserve">-80 случаев заболеваний </w:t>
      </w:r>
      <w:proofErr w:type="spellStart"/>
      <w:r w:rsidRPr="00444FC2">
        <w:rPr>
          <w:sz w:val="24"/>
          <w:szCs w:val="24"/>
        </w:rPr>
        <w:t>сердечно-сосудистой</w:t>
      </w:r>
      <w:proofErr w:type="spellEnd"/>
      <w:r w:rsidRPr="00444FC2">
        <w:rPr>
          <w:sz w:val="24"/>
          <w:szCs w:val="24"/>
        </w:rPr>
        <w:t xml:space="preserve"> системы;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444FC2">
        <w:rPr>
          <w:sz w:val="24"/>
          <w:szCs w:val="24"/>
        </w:rPr>
        <w:lastRenderedPageBreak/>
        <w:t>-59- случаев сахарного диабета;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444FC2">
        <w:rPr>
          <w:sz w:val="24"/>
          <w:szCs w:val="24"/>
        </w:rPr>
        <w:t xml:space="preserve">-4 случая хронической </w:t>
      </w:r>
      <w:proofErr w:type="spellStart"/>
      <w:r w:rsidRPr="00444FC2">
        <w:rPr>
          <w:sz w:val="24"/>
          <w:szCs w:val="24"/>
        </w:rPr>
        <w:t>обструктивной</w:t>
      </w:r>
      <w:proofErr w:type="spellEnd"/>
      <w:r w:rsidRPr="00444FC2">
        <w:rPr>
          <w:sz w:val="24"/>
          <w:szCs w:val="24"/>
        </w:rPr>
        <w:t xml:space="preserve"> болезни легких;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444FC2">
        <w:rPr>
          <w:sz w:val="24"/>
          <w:szCs w:val="24"/>
        </w:rPr>
        <w:t xml:space="preserve">11 пациентов для уточнения диагноза направлены для </w:t>
      </w:r>
      <w:proofErr w:type="spellStart"/>
      <w:r w:rsidRPr="00444FC2">
        <w:rPr>
          <w:sz w:val="24"/>
          <w:szCs w:val="24"/>
        </w:rPr>
        <w:t>дообследования</w:t>
      </w:r>
      <w:proofErr w:type="spellEnd"/>
      <w:r w:rsidRPr="00444FC2">
        <w:rPr>
          <w:sz w:val="24"/>
          <w:szCs w:val="24"/>
        </w:rPr>
        <w:t xml:space="preserve"> в онкологические медицинские учреждения.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444FC2">
        <w:rPr>
          <w:sz w:val="24"/>
          <w:szCs w:val="24"/>
        </w:rPr>
        <w:t xml:space="preserve">В головном учреждении ГБУЗ «ГП № 45 ДЗМ» нуждающимся пациентам проведено обследование с использованием высокотехнологичных методов обследования: компьютерная и магнитно-резонансная томография. Одним из путей взаимосвязи врача и пациента является обучение пациентов в Школах здоровья. Цель функционирования Школы здоровья- научить пациента сохранить здоровье, уменьшить проявление уже имеющегося заболевания и снизить риск развития осложнений. В ГБУЗ «ГГ1 № 45 ДЗМ» врачи специалисты успешно проводят занятия с больными артериальной гипертонией, сахарным диабетом, ишемической болезнью сердца. Среди населения большой популярностью пользуются занятия в школе «Диабетическая стопа», а среди женского населения </w:t>
      </w:r>
      <w:r w:rsidRPr="00444FC2">
        <w:rPr>
          <w:rStyle w:val="33"/>
          <w:sz w:val="24"/>
          <w:szCs w:val="24"/>
        </w:rPr>
        <w:t xml:space="preserve">- </w:t>
      </w:r>
      <w:r w:rsidRPr="00444FC2">
        <w:rPr>
          <w:sz w:val="24"/>
          <w:szCs w:val="24"/>
        </w:rPr>
        <w:t>«Школа для беременных».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444FC2">
        <w:rPr>
          <w:sz w:val="24"/>
          <w:szCs w:val="24"/>
        </w:rPr>
        <w:t>В целях привлечения внимания населения к проблемам сохранения и укрепления здоровья, реализации программ формирования здорового образа жизни и профилактики неинфекционных заболеваний в 2016 году проведено 15 акций различной тематической направленностью с общим охватом населения 2217 человек.</w:t>
      </w:r>
    </w:p>
    <w:p w:rsidR="00956ABC" w:rsidRDefault="007C71D7" w:rsidP="00444FC2">
      <w:pPr>
        <w:pStyle w:val="100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444FC2">
        <w:rPr>
          <w:sz w:val="24"/>
          <w:szCs w:val="24"/>
        </w:rPr>
        <w:t>В 2016 году в рамках взаимодействия с учреждениями социальной защиты, информированности населения о профилактике неинфекционных заболеваний медицинские сотрудники отделения профилактики ГБУЗ «ГП № 45 ДЗМ», врачи-специалисты проводили цикл тематических лекций и практических занятий «</w:t>
      </w:r>
      <w:proofErr w:type="spellStart"/>
      <w:r w:rsidRPr="00444FC2">
        <w:rPr>
          <w:sz w:val="24"/>
          <w:szCs w:val="24"/>
        </w:rPr>
        <w:t>Москвичам-здоровый</w:t>
      </w:r>
      <w:proofErr w:type="spellEnd"/>
      <w:r w:rsidRPr="00444FC2">
        <w:rPr>
          <w:sz w:val="24"/>
          <w:szCs w:val="24"/>
        </w:rPr>
        <w:t xml:space="preserve"> образ жизни» для жителей, </w:t>
      </w:r>
      <w:r w:rsidRPr="00444FC2">
        <w:rPr>
          <w:rStyle w:val="11pt2"/>
          <w:sz w:val="24"/>
          <w:szCs w:val="24"/>
        </w:rPr>
        <w:t xml:space="preserve">посещающих отделение дневного пребывания в ТЦСО «Ховрино» филиал </w:t>
      </w:r>
      <w:r w:rsidRPr="00444FC2">
        <w:rPr>
          <w:sz w:val="24"/>
          <w:szCs w:val="24"/>
        </w:rPr>
        <w:t>«Левобережный».</w:t>
      </w:r>
    </w:p>
    <w:p w:rsidR="00444FC2" w:rsidRPr="00444FC2" w:rsidRDefault="00444FC2" w:rsidP="00444FC2">
      <w:pPr>
        <w:pStyle w:val="100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</w:p>
    <w:p w:rsidR="00956ABC" w:rsidRPr="00444FC2" w:rsidRDefault="007C71D7" w:rsidP="00444FC2">
      <w:pPr>
        <w:pStyle w:val="23"/>
        <w:keepNext/>
        <w:keepLines/>
        <w:shd w:val="clear" w:color="auto" w:fill="auto"/>
        <w:spacing w:before="0" w:after="0" w:line="240" w:lineRule="auto"/>
        <w:ind w:left="20" w:right="2100"/>
        <w:rPr>
          <w:sz w:val="24"/>
          <w:szCs w:val="24"/>
        </w:rPr>
      </w:pPr>
      <w:bookmarkStart w:id="5" w:name="bookmark13"/>
      <w:r w:rsidRPr="00444FC2">
        <w:rPr>
          <w:sz w:val="24"/>
          <w:szCs w:val="24"/>
        </w:rPr>
        <w:t>З.</w:t>
      </w:r>
      <w:r w:rsidR="00A21561">
        <w:rPr>
          <w:sz w:val="24"/>
          <w:szCs w:val="24"/>
        </w:rPr>
        <w:t xml:space="preserve"> </w:t>
      </w:r>
      <w:r w:rsidRPr="00444FC2">
        <w:rPr>
          <w:sz w:val="24"/>
          <w:szCs w:val="24"/>
        </w:rPr>
        <w:t>Показатели здоровья населения, проживающих в районе обслуживания ГБУЗ «ГП» №45ДЗМ ( филиал № 3 ).</w:t>
      </w:r>
      <w:bookmarkEnd w:id="5"/>
    </w:p>
    <w:tbl>
      <w:tblPr>
        <w:tblpPr w:leftFromText="180" w:rightFromText="180" w:vertAnchor="text" w:horzAnchor="margin" w:tblpY="11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4210"/>
        <w:gridCol w:w="1205"/>
        <w:gridCol w:w="1920"/>
        <w:gridCol w:w="1464"/>
      </w:tblGrid>
      <w:tr w:rsidR="00A21561" w:rsidRPr="00444FC2" w:rsidTr="00A21561">
        <w:trPr>
          <w:trHeight w:val="8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bookmarkStart w:id="6" w:name="bookmark14"/>
            <w:r w:rsidRPr="00444FC2">
              <w:rPr>
                <w:sz w:val="24"/>
                <w:szCs w:val="24"/>
              </w:rPr>
              <w:t xml:space="preserve">N </w:t>
            </w:r>
            <w:proofErr w:type="spellStart"/>
            <w:r w:rsidRPr="00444FC2">
              <w:rPr>
                <w:sz w:val="24"/>
                <w:szCs w:val="24"/>
              </w:rPr>
              <w:t>п</w:t>
            </w:r>
            <w:proofErr w:type="spellEnd"/>
            <w:r w:rsidRPr="00444FC2">
              <w:rPr>
                <w:sz w:val="24"/>
                <w:szCs w:val="24"/>
              </w:rPr>
              <w:t>/</w:t>
            </w:r>
            <w:proofErr w:type="spellStart"/>
            <w:r w:rsidRPr="00444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B6D7D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B6D7D">
              <w:rPr>
                <w:sz w:val="22"/>
                <w:szCs w:val="22"/>
              </w:rPr>
              <w:t>Динамика изменений показателя</w:t>
            </w:r>
          </w:p>
        </w:tc>
      </w:tr>
      <w:tr w:rsidR="00A21561" w:rsidRPr="00444FC2" w:rsidTr="00A21561">
        <w:trPr>
          <w:trHeight w:val="4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488841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66323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+35,0%</w:t>
            </w:r>
          </w:p>
        </w:tc>
      </w:tr>
      <w:tr w:rsidR="00A21561" w:rsidRPr="00444FC2" w:rsidTr="00A21561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3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+64,0%</w:t>
            </w:r>
          </w:p>
        </w:tc>
      </w:tr>
      <w:tr w:rsidR="00A21561" w:rsidRPr="00444FC2" w:rsidTr="00A21561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Новообразования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3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+42,0 %</w:t>
            </w:r>
          </w:p>
        </w:tc>
      </w:tr>
      <w:tr w:rsidR="00A21561" w:rsidRPr="00444FC2" w:rsidTr="00A21561">
        <w:trPr>
          <w:trHeight w:val="4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/>
        </w:tc>
      </w:tr>
      <w:tr w:rsidR="00A21561" w:rsidRPr="00444FC2" w:rsidTr="00A21561">
        <w:trPr>
          <w:trHeight w:val="9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эндокринной системы, расстройства питания и нарушения</w:t>
            </w:r>
          </w:p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обмена веществ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3137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4310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+ 37,0%</w:t>
            </w:r>
          </w:p>
        </w:tc>
      </w:tr>
      <w:tr w:rsidR="00A21561" w:rsidRPr="00444FC2" w:rsidTr="00A21561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1808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+64,0%</w:t>
            </w:r>
          </w:p>
        </w:tc>
      </w:tr>
      <w:tr w:rsidR="00A21561" w:rsidRPr="00444FC2" w:rsidTr="00A21561">
        <w:trPr>
          <w:trHeight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1842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+ 5,0%</w:t>
            </w:r>
          </w:p>
        </w:tc>
      </w:tr>
      <w:tr w:rsidR="00A21561" w:rsidRPr="00444FC2" w:rsidTr="00A21561">
        <w:trPr>
          <w:trHeight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3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+1,0%</w:t>
            </w:r>
          </w:p>
        </w:tc>
      </w:tr>
      <w:tr w:rsidR="00A21561" w:rsidRPr="00444FC2" w:rsidTr="00A21561">
        <w:trPr>
          <w:trHeight w:val="44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15046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rStyle w:val="42"/>
                <w:sz w:val="24"/>
                <w:szCs w:val="24"/>
              </w:rPr>
              <w:t xml:space="preserve">+ </w:t>
            </w:r>
            <w:r w:rsidRPr="00444FC2">
              <w:rPr>
                <w:sz w:val="24"/>
                <w:szCs w:val="24"/>
              </w:rPr>
              <w:t>0,9 %</w:t>
            </w:r>
          </w:p>
        </w:tc>
      </w:tr>
      <w:tr w:rsidR="00A21561" w:rsidRPr="00444FC2" w:rsidTr="00A21561">
        <w:trPr>
          <w:trHeight w:val="68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5167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+19,0%</w:t>
            </w:r>
          </w:p>
        </w:tc>
      </w:tr>
    </w:tbl>
    <w:p w:rsidR="00956ABC" w:rsidRPr="00444FC2" w:rsidRDefault="00A21561" w:rsidP="00444FC2">
      <w:pPr>
        <w:pStyle w:val="23"/>
        <w:keepNext/>
        <w:keepLines/>
        <w:shd w:val="clear" w:color="auto" w:fill="auto"/>
        <w:spacing w:before="0" w:after="0" w:line="240" w:lineRule="auto"/>
        <w:ind w:left="20" w:firstLine="560"/>
        <w:jc w:val="both"/>
        <w:rPr>
          <w:b w:val="0"/>
          <w:sz w:val="24"/>
          <w:szCs w:val="24"/>
        </w:rPr>
      </w:pPr>
      <w:r w:rsidRPr="00444FC2">
        <w:rPr>
          <w:sz w:val="24"/>
          <w:szCs w:val="24"/>
        </w:rPr>
        <w:t xml:space="preserve"> </w:t>
      </w:r>
      <w:r w:rsidR="007C71D7" w:rsidRPr="00444FC2">
        <w:rPr>
          <w:sz w:val="24"/>
          <w:szCs w:val="24"/>
        </w:rPr>
        <w:t>3.1.</w:t>
      </w:r>
      <w:bookmarkEnd w:id="6"/>
      <w:r w:rsidR="007C71D7" w:rsidRPr="00444FC2">
        <w:rPr>
          <w:b w:val="0"/>
          <w:sz w:val="24"/>
          <w:szCs w:val="24"/>
        </w:rPr>
        <w:t>Численность взрослого населения в возрасте 18 лет и старше прикрепленного на медицинское обслуживание к ГБУЗ «ГП № 45 ДЗМ» всего</w:t>
      </w:r>
      <w:r w:rsidR="007C71D7" w:rsidRPr="00444FC2">
        <w:rPr>
          <w:rStyle w:val="ac"/>
          <w:b/>
          <w:sz w:val="24"/>
          <w:szCs w:val="24"/>
        </w:rPr>
        <w:t xml:space="preserve"> 236226</w:t>
      </w:r>
      <w:r w:rsidR="007C71D7" w:rsidRPr="00444FC2">
        <w:rPr>
          <w:b w:val="0"/>
          <w:sz w:val="24"/>
          <w:szCs w:val="24"/>
        </w:rPr>
        <w:t xml:space="preserve"> чел. Жители района Левобережный первичную </w:t>
      </w:r>
      <w:proofErr w:type="spellStart"/>
      <w:r w:rsidR="007C71D7" w:rsidRPr="00444FC2">
        <w:rPr>
          <w:b w:val="0"/>
          <w:sz w:val="24"/>
          <w:szCs w:val="24"/>
        </w:rPr>
        <w:t>медико</w:t>
      </w:r>
      <w:proofErr w:type="spellEnd"/>
      <w:r w:rsidR="007C71D7" w:rsidRPr="00444FC2">
        <w:rPr>
          <w:b w:val="0"/>
          <w:sz w:val="24"/>
          <w:szCs w:val="24"/>
        </w:rPr>
        <w:t>- санитарную помощь получают в филиале № 3 (Городская поликлиника № 108) и филиале № 2 (Городская поликлиника № 81).</w:t>
      </w:r>
    </w:p>
    <w:p w:rsidR="00956ABC" w:rsidRPr="00444FC2" w:rsidRDefault="007C71D7" w:rsidP="00444FC2">
      <w:pPr>
        <w:pStyle w:val="100"/>
        <w:shd w:val="clear" w:color="auto" w:fill="auto"/>
        <w:tabs>
          <w:tab w:val="left" w:pos="2017"/>
          <w:tab w:val="left" w:pos="4858"/>
          <w:tab w:val="left" w:pos="6558"/>
          <w:tab w:val="left" w:pos="8401"/>
        </w:tabs>
        <w:spacing w:before="0" w:after="0" w:line="240" w:lineRule="auto"/>
        <w:ind w:left="20" w:right="180" w:firstLine="560"/>
        <w:rPr>
          <w:sz w:val="24"/>
          <w:szCs w:val="24"/>
        </w:rPr>
      </w:pPr>
      <w:r w:rsidRPr="00444FC2">
        <w:rPr>
          <w:rStyle w:val="ac"/>
          <w:b w:val="0"/>
          <w:sz w:val="24"/>
          <w:szCs w:val="24"/>
        </w:rPr>
        <w:t>В филиале № 3</w:t>
      </w:r>
      <w:r w:rsidRPr="00444FC2">
        <w:rPr>
          <w:sz w:val="24"/>
          <w:szCs w:val="24"/>
        </w:rPr>
        <w:t xml:space="preserve"> общая численность прикрепленного населения составляет</w:t>
      </w:r>
      <w:r w:rsidRPr="00444FC2">
        <w:rPr>
          <w:rStyle w:val="ac"/>
          <w:sz w:val="24"/>
          <w:szCs w:val="24"/>
        </w:rPr>
        <w:t xml:space="preserve"> 50922 чел,</w:t>
      </w:r>
      <w:r w:rsidRPr="00444FC2">
        <w:rPr>
          <w:sz w:val="24"/>
          <w:szCs w:val="24"/>
        </w:rPr>
        <w:t xml:space="preserve"> из них 39028 жители Левобережного района, что составляет 82,5% от числа жителей, обслуживаемых в филиале.</w:t>
      </w:r>
      <w:r w:rsidRPr="00444FC2">
        <w:rPr>
          <w:rStyle w:val="ac"/>
          <w:sz w:val="24"/>
          <w:szCs w:val="24"/>
        </w:rPr>
        <w:t xml:space="preserve"> В</w:t>
      </w:r>
      <w:r w:rsidRPr="00444FC2">
        <w:rPr>
          <w:sz w:val="24"/>
          <w:szCs w:val="24"/>
        </w:rPr>
        <w:t xml:space="preserve"> данном филиале</w:t>
      </w:r>
      <w:r w:rsidRPr="00444FC2">
        <w:rPr>
          <w:sz w:val="24"/>
          <w:szCs w:val="24"/>
        </w:rPr>
        <w:tab/>
        <w:t>обслуживаются</w:t>
      </w:r>
      <w:r w:rsidRPr="00444FC2">
        <w:rPr>
          <w:sz w:val="24"/>
          <w:szCs w:val="24"/>
        </w:rPr>
        <w:tab/>
        <w:t>также</w:t>
      </w:r>
      <w:r w:rsidR="004B6D7D">
        <w:rPr>
          <w:sz w:val="24"/>
          <w:szCs w:val="24"/>
        </w:rPr>
        <w:t xml:space="preserve"> </w:t>
      </w:r>
      <w:r w:rsidRPr="00444FC2">
        <w:rPr>
          <w:sz w:val="24"/>
          <w:szCs w:val="24"/>
        </w:rPr>
        <w:t>жители</w:t>
      </w:r>
      <w:r w:rsidRPr="00444FC2">
        <w:rPr>
          <w:sz w:val="24"/>
          <w:szCs w:val="24"/>
        </w:rPr>
        <w:tab/>
        <w:t>районов</w:t>
      </w:r>
    </w:p>
    <w:p w:rsidR="00956ABC" w:rsidRPr="004B6D7D" w:rsidRDefault="007C71D7" w:rsidP="00444FC2">
      <w:pPr>
        <w:pStyle w:val="10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proofErr w:type="spellStart"/>
      <w:r w:rsidRPr="00444FC2">
        <w:rPr>
          <w:sz w:val="24"/>
          <w:szCs w:val="24"/>
        </w:rPr>
        <w:lastRenderedPageBreak/>
        <w:t>Молжаниновский</w:t>
      </w:r>
      <w:proofErr w:type="spellEnd"/>
      <w:r w:rsidRPr="00444FC2">
        <w:rPr>
          <w:sz w:val="24"/>
          <w:szCs w:val="24"/>
        </w:rPr>
        <w:t>, Ховрино</w:t>
      </w:r>
      <w:r w:rsidR="004B6D7D">
        <w:rPr>
          <w:sz w:val="24"/>
          <w:szCs w:val="24"/>
        </w:rPr>
        <w:t>.</w:t>
      </w:r>
    </w:p>
    <w:p w:rsidR="004B6D7D" w:rsidRDefault="007C71D7" w:rsidP="004B6D7D">
      <w:pPr>
        <w:pStyle w:val="100"/>
        <w:shd w:val="clear" w:color="auto" w:fill="auto"/>
        <w:spacing w:before="0" w:after="0" w:line="240" w:lineRule="auto"/>
        <w:ind w:left="20" w:right="180" w:firstLine="560"/>
        <w:rPr>
          <w:sz w:val="24"/>
          <w:szCs w:val="24"/>
        </w:rPr>
      </w:pPr>
      <w:r w:rsidRPr="00444FC2">
        <w:rPr>
          <w:sz w:val="24"/>
          <w:szCs w:val="24"/>
        </w:rPr>
        <w:t>При филиале № 3 создано отделение неотложной медицинской помощи, ежедневно в круглосуточном режиме работают три бригады врачей.</w:t>
      </w:r>
      <w:r w:rsidR="004B6D7D" w:rsidRPr="004B6D7D">
        <w:rPr>
          <w:sz w:val="24"/>
          <w:szCs w:val="24"/>
        </w:rPr>
        <w:t xml:space="preserve"> </w:t>
      </w:r>
    </w:p>
    <w:p w:rsidR="004B6D7D" w:rsidRPr="00444FC2" w:rsidRDefault="004B6D7D" w:rsidP="004B6D7D">
      <w:pPr>
        <w:pStyle w:val="100"/>
        <w:shd w:val="clear" w:color="auto" w:fill="auto"/>
        <w:spacing w:before="0" w:after="0" w:line="240" w:lineRule="auto"/>
        <w:ind w:left="20" w:right="180" w:firstLine="560"/>
        <w:rPr>
          <w:sz w:val="24"/>
          <w:szCs w:val="24"/>
        </w:rPr>
      </w:pPr>
      <w:r w:rsidRPr="00444FC2">
        <w:rPr>
          <w:sz w:val="24"/>
          <w:szCs w:val="24"/>
        </w:rPr>
        <w:t>С 8.00 до 20.00 работает Централизованный пункт приемов вызовов врачей на дом.</w:t>
      </w:r>
    </w:p>
    <w:p w:rsidR="00956ABC" w:rsidRPr="00444FC2" w:rsidRDefault="00956ABC" w:rsidP="00444FC2">
      <w:pPr>
        <w:pStyle w:val="100"/>
        <w:shd w:val="clear" w:color="auto" w:fill="auto"/>
        <w:spacing w:before="0" w:after="0" w:line="240" w:lineRule="auto"/>
        <w:ind w:left="20" w:right="180" w:firstLine="560"/>
        <w:rPr>
          <w:sz w:val="24"/>
          <w:szCs w:val="24"/>
        </w:rPr>
      </w:pPr>
    </w:p>
    <w:tbl>
      <w:tblPr>
        <w:tblpPr w:leftFromText="180" w:rightFromText="180" w:vertAnchor="text" w:horzAnchor="margin" w:tblpY="1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214"/>
        <w:gridCol w:w="1200"/>
        <w:gridCol w:w="1925"/>
        <w:gridCol w:w="1459"/>
      </w:tblGrid>
      <w:tr w:rsidR="004B6D7D" w:rsidRPr="00444FC2" w:rsidTr="004B6D7D">
        <w:trPr>
          <w:trHeight w:val="379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8.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4492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3732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-17,0%</w:t>
            </w:r>
          </w:p>
        </w:tc>
      </w:tr>
      <w:tr w:rsidR="004B6D7D" w:rsidRPr="00444FC2" w:rsidTr="004B6D7D">
        <w:trPr>
          <w:trHeight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Острый инфаркт миокарда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4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- 24,0 %</w:t>
            </w:r>
          </w:p>
        </w:tc>
      </w:tr>
      <w:tr w:rsidR="004B6D7D" w:rsidRPr="00444FC2" w:rsidTr="004B6D7D">
        <w:trPr>
          <w:trHeight w:val="3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4508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4216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- 6,4 %</w:t>
            </w:r>
          </w:p>
        </w:tc>
      </w:tr>
      <w:tr w:rsidR="004B6D7D" w:rsidRPr="00444FC2" w:rsidTr="00A21561">
        <w:trPr>
          <w:trHeight w:val="3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Острые респираторные инфекции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7803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20990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+ 168,0%</w:t>
            </w:r>
          </w:p>
        </w:tc>
      </w:tr>
      <w:tr w:rsidR="004B6D7D" w:rsidRPr="00444FC2" w:rsidTr="004B6D7D">
        <w:trPr>
          <w:trHeight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4901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5006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+ 2,0%</w:t>
            </w:r>
          </w:p>
        </w:tc>
      </w:tr>
      <w:tr w:rsidR="004B6D7D" w:rsidRPr="00444FC2" w:rsidTr="00A21561">
        <w:trPr>
          <w:trHeight w:val="6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костно-мышечной системы и</w:t>
            </w:r>
          </w:p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соединительной ткани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5282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5693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+ 7,0 %</w:t>
            </w:r>
          </w:p>
        </w:tc>
      </w:tr>
      <w:tr w:rsidR="004B6D7D" w:rsidRPr="00444FC2" w:rsidTr="004B6D7D"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2598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2815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+ 8,0%</w:t>
            </w:r>
          </w:p>
        </w:tc>
      </w:tr>
      <w:tr w:rsidR="004B6D7D" w:rsidRPr="00444FC2" w:rsidTr="005A01D6">
        <w:trPr>
          <w:trHeight w:val="6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глаза и его</w:t>
            </w:r>
            <w:r w:rsidR="005A01D6">
              <w:rPr>
                <w:sz w:val="24"/>
                <w:szCs w:val="24"/>
              </w:rPr>
              <w:t xml:space="preserve"> </w:t>
            </w:r>
            <w:r w:rsidRPr="00444FC2">
              <w:rPr>
                <w:sz w:val="24"/>
                <w:szCs w:val="24"/>
              </w:rPr>
              <w:t>придаточного</w:t>
            </w:r>
          </w:p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аппарата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2804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2942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+ 4,9%</w:t>
            </w:r>
          </w:p>
        </w:tc>
      </w:tr>
      <w:tr w:rsidR="004B6D7D" w:rsidRPr="00444FC2" w:rsidTr="005A01D6">
        <w:trPr>
          <w:trHeight w:val="8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4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7D" w:rsidRPr="00444FC2" w:rsidRDefault="004B6D7D" w:rsidP="004B6D7D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- 2,3%</w:t>
            </w:r>
          </w:p>
        </w:tc>
      </w:tr>
    </w:tbl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100"/>
        <w:rPr>
          <w:sz w:val="24"/>
          <w:szCs w:val="24"/>
        </w:rPr>
      </w:pPr>
      <w:r w:rsidRPr="00444FC2">
        <w:rPr>
          <w:sz w:val="24"/>
          <w:szCs w:val="24"/>
        </w:rPr>
        <w:t>В филиале № 2 (Городская поликлиника №81) численность прикрепленного населения составляет</w:t>
      </w:r>
      <w:r w:rsidRPr="00444FC2">
        <w:rPr>
          <w:rStyle w:val="ad"/>
          <w:sz w:val="24"/>
          <w:szCs w:val="24"/>
        </w:rPr>
        <w:t xml:space="preserve"> 47764 чел,</w:t>
      </w:r>
      <w:r w:rsidRPr="00444FC2">
        <w:rPr>
          <w:sz w:val="24"/>
          <w:szCs w:val="24"/>
        </w:rPr>
        <w:t xml:space="preserve"> из них 7091 жители района Левобережный.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4210"/>
        <w:gridCol w:w="1205"/>
        <w:gridCol w:w="1925"/>
        <w:gridCol w:w="1464"/>
      </w:tblGrid>
      <w:tr w:rsidR="00956ABC" w:rsidRPr="00444FC2" w:rsidTr="00A21561">
        <w:trPr>
          <w:trHeight w:val="9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 xml:space="preserve">N </w:t>
            </w:r>
            <w:proofErr w:type="spellStart"/>
            <w:r w:rsidRPr="00444FC2">
              <w:rPr>
                <w:sz w:val="24"/>
                <w:szCs w:val="24"/>
              </w:rPr>
              <w:t>п</w:t>
            </w:r>
            <w:proofErr w:type="spellEnd"/>
            <w:r w:rsidRPr="00444FC2">
              <w:rPr>
                <w:sz w:val="24"/>
                <w:szCs w:val="24"/>
              </w:rPr>
              <w:t>/</w:t>
            </w:r>
            <w:proofErr w:type="spellStart"/>
            <w:r w:rsidRPr="00444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Динамика изменений показателя</w:t>
            </w:r>
          </w:p>
        </w:tc>
      </w:tr>
      <w:tr w:rsidR="00956ABC" w:rsidRPr="00444FC2" w:rsidTr="00A21561">
        <w:trPr>
          <w:trHeight w:val="42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50869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43428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-14,6%</w:t>
            </w:r>
          </w:p>
        </w:tc>
      </w:tr>
      <w:tr w:rsidR="00956ABC" w:rsidRPr="00444FC2" w:rsidTr="00A21561">
        <w:trPr>
          <w:trHeight w:val="4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-28,0, %</w:t>
            </w:r>
          </w:p>
        </w:tc>
      </w:tr>
      <w:tr w:rsidR="00956ABC" w:rsidRPr="00444FC2">
        <w:trPr>
          <w:trHeight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Новообразования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-65,0%</w:t>
            </w:r>
          </w:p>
        </w:tc>
      </w:tr>
      <w:tr w:rsidR="00956ABC" w:rsidRPr="00444FC2" w:rsidTr="00A21561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 xml:space="preserve">Злокачественные </w:t>
            </w:r>
            <w:r w:rsidRPr="00444FC2">
              <w:rPr>
                <w:rStyle w:val="1213pt"/>
                <w:sz w:val="24"/>
                <w:szCs w:val="24"/>
              </w:rPr>
              <w:t>новообразования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A21561">
        <w:trPr>
          <w:trHeight w:val="9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эндокринной системы, расстройства питания и нарушения</w:t>
            </w:r>
          </w:p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обмена веществ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3120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3943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+ 26,0%</w:t>
            </w:r>
          </w:p>
        </w:tc>
      </w:tr>
      <w:tr w:rsidR="00956ABC" w:rsidRPr="00444FC2">
        <w:trPr>
          <w:trHeight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+43,0%</w:t>
            </w:r>
          </w:p>
        </w:tc>
      </w:tr>
      <w:tr w:rsidR="00956ABC" w:rsidRPr="00444FC2">
        <w:trPr>
          <w:trHeight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2110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+ 9,0%</w:t>
            </w:r>
          </w:p>
        </w:tc>
      </w:tr>
      <w:tr w:rsidR="00956ABC" w:rsidRPr="00444FC2">
        <w:trPr>
          <w:trHeight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493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-7,5%</w:t>
            </w:r>
          </w:p>
        </w:tc>
      </w:tr>
      <w:tr w:rsidR="00956ABC" w:rsidRPr="00444FC2" w:rsidTr="00A21561">
        <w:trPr>
          <w:trHeight w:val="4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12113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13133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rStyle w:val="51"/>
                <w:sz w:val="24"/>
                <w:szCs w:val="24"/>
              </w:rPr>
              <w:t xml:space="preserve">+ </w:t>
            </w:r>
            <w:r w:rsidRPr="00444FC2">
              <w:rPr>
                <w:sz w:val="24"/>
                <w:szCs w:val="24"/>
              </w:rPr>
              <w:t>8,0%</w:t>
            </w:r>
          </w:p>
        </w:tc>
      </w:tr>
      <w:tr w:rsidR="00956ABC" w:rsidRPr="00444FC2">
        <w:trPr>
          <w:trHeight w:val="4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Болезни, характеризующиеся</w:t>
            </w:r>
          </w:p>
          <w:p w:rsidR="00A21561" w:rsidRPr="00A21561" w:rsidRDefault="00A21561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повышенным кровяным давлением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3560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4096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+ 15,0%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11"/>
        <w:gridCol w:w="1275"/>
        <w:gridCol w:w="1843"/>
        <w:gridCol w:w="1437"/>
      </w:tblGrid>
      <w:tr w:rsidR="00A21561" w:rsidRPr="00444FC2" w:rsidTr="00A21561">
        <w:trPr>
          <w:trHeight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4261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-12,7%</w:t>
            </w:r>
          </w:p>
        </w:tc>
      </w:tr>
      <w:tr w:rsidR="00A21561" w:rsidRPr="00444FC2" w:rsidTr="00A21561">
        <w:trPr>
          <w:trHeight w:val="3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Острый инфаркт миокарда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3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+ 53,0%</w:t>
            </w:r>
          </w:p>
        </w:tc>
      </w:tr>
      <w:tr w:rsidR="00A21561" w:rsidRPr="00444FC2" w:rsidTr="00A21561">
        <w:trPr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3233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+45,0%</w:t>
            </w:r>
          </w:p>
        </w:tc>
      </w:tr>
      <w:tr w:rsidR="00A21561" w:rsidRPr="00444FC2" w:rsidTr="00A21561">
        <w:trPr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Острые респираторные 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4881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-5,7 %</w:t>
            </w:r>
          </w:p>
        </w:tc>
      </w:tr>
      <w:tr w:rsidR="00A21561" w:rsidRPr="00444FC2" w:rsidTr="00A21561">
        <w:trPr>
          <w:trHeight w:val="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2850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-39,0%</w:t>
            </w:r>
          </w:p>
        </w:tc>
      </w:tr>
      <w:tr w:rsidR="00A21561" w:rsidRPr="00444FC2" w:rsidTr="00A21561">
        <w:trPr>
          <w:trHeight w:val="5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костно-мышечной системы и</w:t>
            </w:r>
          </w:p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-24,0%</w:t>
            </w:r>
          </w:p>
        </w:tc>
      </w:tr>
      <w:tr w:rsidR="00A21561" w:rsidRPr="00444FC2" w:rsidTr="00A21561">
        <w:trPr>
          <w:trHeight w:val="3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4494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-33,0%</w:t>
            </w:r>
          </w:p>
        </w:tc>
      </w:tr>
      <w:tr w:rsidR="00A21561" w:rsidRPr="00444FC2" w:rsidTr="00A21561">
        <w:trPr>
          <w:trHeight w:val="5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глаза и его</w:t>
            </w:r>
            <w:r>
              <w:rPr>
                <w:sz w:val="24"/>
                <w:szCs w:val="24"/>
              </w:rPr>
              <w:t xml:space="preserve"> </w:t>
            </w:r>
            <w:r w:rsidRPr="00444FC2">
              <w:rPr>
                <w:sz w:val="24"/>
                <w:szCs w:val="24"/>
              </w:rPr>
              <w:t>придаточного</w:t>
            </w:r>
          </w:p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2986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+4,8%</w:t>
            </w:r>
          </w:p>
        </w:tc>
      </w:tr>
      <w:tr w:rsidR="00A21561" w:rsidRPr="00444FC2" w:rsidTr="00A21561">
        <w:trPr>
          <w:trHeight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61" w:rsidRPr="00444FC2" w:rsidRDefault="00A21561" w:rsidP="00A21561">
            <w:pPr>
              <w:pStyle w:val="100"/>
              <w:framePr w:wrap="notBeside" w:vAnchor="text" w:hAnchor="page" w:x="1631" w:y="5692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-58,0,%</w:t>
            </w:r>
          </w:p>
        </w:tc>
      </w:tr>
    </w:tbl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60" w:right="180"/>
        <w:rPr>
          <w:sz w:val="24"/>
          <w:szCs w:val="24"/>
        </w:rPr>
      </w:pPr>
      <w:r w:rsidRPr="00444FC2">
        <w:rPr>
          <w:rStyle w:val="ae"/>
          <w:sz w:val="24"/>
          <w:szCs w:val="24"/>
        </w:rPr>
        <w:lastRenderedPageBreak/>
        <w:t>Комментарий:</w:t>
      </w:r>
      <w:r w:rsidRPr="00444FC2">
        <w:rPr>
          <w:sz w:val="24"/>
          <w:szCs w:val="24"/>
        </w:rPr>
        <w:t xml:space="preserve"> В 2016 году отмечался подъем заболеваемости острыми респираторными заболеваниями и гриппом. В целях предупреждения развития данных заболеваний с сентября 2016 года была развернута компания по проведению профилактических прививок против гриппа в </w:t>
      </w:r>
      <w:proofErr w:type="spellStart"/>
      <w:r w:rsidRPr="00444FC2">
        <w:rPr>
          <w:sz w:val="24"/>
          <w:szCs w:val="24"/>
        </w:rPr>
        <w:t>эпидсезон</w:t>
      </w:r>
      <w:proofErr w:type="spellEnd"/>
      <w:r w:rsidRPr="00444FC2">
        <w:rPr>
          <w:sz w:val="24"/>
          <w:szCs w:val="24"/>
        </w:rPr>
        <w:t xml:space="preserve"> 2016-2017 года. Проводилась иммунизация населения в филиалах ГБУЗ «ГП № 45 ДЗМ», а также были организованы выездные прививочные мобильные бригады для проведения прививок на станциях Московского метрополитена «Речной вокзал» и «Белорусская». Профилактическими прививками охвачено 77130 человек. Во всех медицинских учреждениях с целью разобщения потоков, организован отдельный прием больных с признаками</w:t>
      </w:r>
      <w:r w:rsidRPr="00444FC2">
        <w:rPr>
          <w:rStyle w:val="11pt3"/>
          <w:sz w:val="24"/>
          <w:szCs w:val="24"/>
        </w:rPr>
        <w:t xml:space="preserve"> ОРВИ</w:t>
      </w:r>
      <w:r w:rsidRPr="00444FC2">
        <w:rPr>
          <w:sz w:val="24"/>
          <w:szCs w:val="24"/>
        </w:rPr>
        <w:t xml:space="preserve"> и гриппа, работают кабинеты «фильтры».</w:t>
      </w:r>
      <w:r w:rsidRPr="00444FC2">
        <w:rPr>
          <w:rStyle w:val="11pt3"/>
          <w:sz w:val="24"/>
          <w:szCs w:val="24"/>
        </w:rPr>
        <w:t xml:space="preserve"> Введен </w:t>
      </w:r>
      <w:r w:rsidRPr="00444FC2">
        <w:rPr>
          <w:sz w:val="24"/>
          <w:szCs w:val="24"/>
        </w:rPr>
        <w:t>масочный режим. Проводится еженедельный лабораторный мониторинг заболеваний гриппом и ОРВИ.</w:t>
      </w:r>
    </w:p>
    <w:p w:rsidR="00956ABC" w:rsidRPr="00444FC2" w:rsidRDefault="007C71D7" w:rsidP="00444FC2">
      <w:pPr>
        <w:pStyle w:val="23"/>
        <w:keepNext/>
        <w:keepLines/>
        <w:shd w:val="clear" w:color="auto" w:fill="auto"/>
        <w:spacing w:before="0" w:after="0" w:line="240" w:lineRule="auto"/>
        <w:ind w:left="60"/>
        <w:jc w:val="both"/>
        <w:rPr>
          <w:sz w:val="24"/>
          <w:szCs w:val="24"/>
        </w:rPr>
      </w:pPr>
      <w:bookmarkStart w:id="7" w:name="bookmark15"/>
      <w:r w:rsidRPr="00444FC2">
        <w:rPr>
          <w:sz w:val="24"/>
          <w:szCs w:val="24"/>
        </w:rPr>
        <w:t>3.2. Взрослые старше трудоспособного возраста</w:t>
      </w:r>
      <w:bookmarkEnd w:id="7"/>
    </w:p>
    <w:tbl>
      <w:tblPr>
        <w:tblpPr w:leftFromText="180" w:rightFromText="180" w:vertAnchor="text" w:horzAnchor="margin" w:tblpY="1153"/>
        <w:tblW w:w="9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"/>
        <w:gridCol w:w="4218"/>
        <w:gridCol w:w="1512"/>
        <w:gridCol w:w="22"/>
        <w:gridCol w:w="1490"/>
        <w:gridCol w:w="44"/>
        <w:gridCol w:w="1468"/>
        <w:gridCol w:w="67"/>
      </w:tblGrid>
      <w:tr w:rsidR="005A01D6" w:rsidRPr="00444FC2" w:rsidTr="005A01D6">
        <w:trPr>
          <w:gridAfter w:val="1"/>
          <w:wAfter w:w="67" w:type="dxa"/>
          <w:trHeight w:val="3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N</w:t>
            </w:r>
          </w:p>
          <w:p w:rsidR="005A01D6" w:rsidRPr="00A21561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444FC2">
              <w:rPr>
                <w:sz w:val="24"/>
                <w:szCs w:val="24"/>
              </w:rPr>
              <w:t>п</w:t>
            </w:r>
            <w:proofErr w:type="spellEnd"/>
            <w:r w:rsidRPr="00444FC2">
              <w:rPr>
                <w:sz w:val="24"/>
                <w:szCs w:val="24"/>
              </w:rPr>
              <w:t>/</w:t>
            </w:r>
            <w:proofErr w:type="spellStart"/>
            <w:r w:rsidRPr="00444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Динамика</w:t>
            </w:r>
          </w:p>
          <w:p w:rsidR="005A01D6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Изменений</w:t>
            </w:r>
          </w:p>
          <w:p w:rsidR="005A01D6" w:rsidRPr="00A21561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показателя</w:t>
            </w:r>
          </w:p>
        </w:tc>
      </w:tr>
      <w:tr w:rsidR="005A01D6" w:rsidRPr="00444FC2" w:rsidTr="005A01D6">
        <w:trPr>
          <w:trHeight w:val="41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28561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33456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+ 17,0%</w:t>
            </w:r>
          </w:p>
        </w:tc>
      </w:tr>
      <w:tr w:rsidR="005A01D6" w:rsidRPr="00444FC2" w:rsidTr="005A01D6">
        <w:trPr>
          <w:trHeight w:val="41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138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6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312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+126,0 %</w:t>
            </w:r>
          </w:p>
        </w:tc>
      </w:tr>
      <w:tr w:rsidR="005A01D6" w:rsidRPr="00444FC2" w:rsidTr="005A01D6">
        <w:trPr>
          <w:trHeight w:val="3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Новообразования - всего, из них: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215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6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275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+27,0%</w:t>
            </w:r>
          </w:p>
        </w:tc>
      </w:tr>
      <w:tr w:rsidR="005A01D6" w:rsidRPr="00444FC2" w:rsidTr="005A01D6">
        <w:trPr>
          <w:trHeight w:val="36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A21561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2"/>
                <w:szCs w:val="22"/>
              </w:rPr>
            </w:pPr>
            <w:r w:rsidRPr="00A21561">
              <w:rPr>
                <w:rStyle w:val="1pt"/>
                <w:sz w:val="22"/>
                <w:szCs w:val="22"/>
              </w:rPr>
              <w:t>3.1.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/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/>
        </w:tc>
      </w:tr>
      <w:tr w:rsidR="005A01D6" w:rsidRPr="00444FC2" w:rsidTr="005A01D6">
        <w:trPr>
          <w:trHeight w:val="87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эндокринной системы, расстройства питания и нарушения</w:t>
            </w:r>
          </w:p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обмена веществ - всего, из них: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2200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2827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+28,0 %</w:t>
            </w:r>
          </w:p>
        </w:tc>
      </w:tr>
      <w:tr w:rsidR="005A01D6" w:rsidRPr="00444FC2" w:rsidTr="005A01D6">
        <w:trPr>
          <w:trHeight w:val="34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4.1</w:t>
            </w:r>
            <w:r w:rsidRPr="00444FC2">
              <w:rPr>
                <w:rStyle w:val="1pt"/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645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+45,0 %</w:t>
            </w:r>
          </w:p>
        </w:tc>
      </w:tr>
      <w:tr w:rsidR="005A01D6" w:rsidRPr="00444FC2" w:rsidTr="005A01D6">
        <w:trPr>
          <w:trHeight w:val="34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1470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1518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+3,0%</w:t>
            </w:r>
          </w:p>
        </w:tc>
      </w:tr>
      <w:tr w:rsidR="005A01D6" w:rsidRPr="00444FC2" w:rsidTr="005A01D6">
        <w:trPr>
          <w:trHeight w:val="35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287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295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+2 ,0%</w:t>
            </w:r>
          </w:p>
        </w:tc>
      </w:tr>
      <w:tr w:rsidR="005A01D6" w:rsidRPr="00444FC2" w:rsidTr="005A01D6">
        <w:trPr>
          <w:trHeight w:val="3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12747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12415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-2,6%</w:t>
            </w:r>
          </w:p>
        </w:tc>
      </w:tr>
      <w:tr w:rsidR="005A01D6" w:rsidRPr="00444FC2" w:rsidTr="005A01D6">
        <w:trPr>
          <w:trHeight w:val="55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3224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3890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+20,0%</w:t>
            </w:r>
          </w:p>
        </w:tc>
      </w:tr>
      <w:tr w:rsidR="005A01D6" w:rsidRPr="00444FC2" w:rsidTr="005A01D6">
        <w:trPr>
          <w:trHeight w:val="33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4191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3426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-18,0%</w:t>
            </w:r>
          </w:p>
        </w:tc>
      </w:tr>
      <w:tr w:rsidR="005A01D6" w:rsidRPr="00444FC2" w:rsidTr="005A01D6">
        <w:trPr>
          <w:trHeight w:val="34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Острый инфаркт миокарда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6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-22,7%</w:t>
            </w:r>
          </w:p>
        </w:tc>
      </w:tr>
      <w:tr w:rsidR="005A01D6" w:rsidRPr="00444FC2" w:rsidTr="005A01D6">
        <w:trPr>
          <w:trHeight w:val="35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4151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6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3740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-9,9 %</w:t>
            </w:r>
          </w:p>
        </w:tc>
      </w:tr>
      <w:tr w:rsidR="005A01D6" w:rsidRPr="00444FC2" w:rsidTr="005A01D6">
        <w:trPr>
          <w:trHeight w:val="6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Острые респираторные инфекции нижних дыхательных путей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3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1560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4447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+245,0%</w:t>
            </w:r>
          </w:p>
        </w:tc>
      </w:tr>
      <w:tr w:rsidR="005A01D6" w:rsidRPr="00444FC2" w:rsidTr="005A01D6">
        <w:trPr>
          <w:trHeight w:val="33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2279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2136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rStyle w:val="1pt"/>
                <w:sz w:val="24"/>
                <w:szCs w:val="24"/>
              </w:rPr>
              <w:t>- 6,2%</w:t>
            </w:r>
          </w:p>
        </w:tc>
      </w:tr>
      <w:tr w:rsidR="005A01D6" w:rsidRPr="00444FC2" w:rsidTr="005A01D6">
        <w:trPr>
          <w:trHeight w:val="66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костно-мышечной системы и</w:t>
            </w:r>
          </w:p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соединительной ткани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2883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3112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+ 9,8%</w:t>
            </w:r>
          </w:p>
        </w:tc>
      </w:tr>
      <w:tr w:rsidR="005A01D6" w:rsidRPr="00444FC2" w:rsidTr="005A01D6">
        <w:trPr>
          <w:trHeight w:val="29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2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2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1474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20"/>
              <w:shd w:val="clear" w:color="auto" w:fill="auto"/>
              <w:spacing w:line="240" w:lineRule="auto"/>
              <w:ind w:left="5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1571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2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+ 6,5 %</w:t>
            </w:r>
          </w:p>
        </w:tc>
      </w:tr>
      <w:tr w:rsidR="005A01D6" w:rsidRPr="00444FC2" w:rsidTr="005A01D6">
        <w:trPr>
          <w:trHeight w:val="81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глаза и его</w:t>
            </w:r>
          </w:p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придаточного</w:t>
            </w:r>
          </w:p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аппарата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2296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6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2368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+3,1%</w:t>
            </w:r>
          </w:p>
        </w:tc>
      </w:tr>
      <w:tr w:rsidR="005A01D6" w:rsidRPr="00444FC2" w:rsidTr="005A01D6">
        <w:trPr>
          <w:trHeight w:val="5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3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230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8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295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1D6" w:rsidRPr="00444FC2" w:rsidRDefault="005A01D6" w:rsidP="005A01D6">
            <w:pPr>
              <w:pStyle w:val="10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+28,0%</w:t>
            </w:r>
          </w:p>
        </w:tc>
      </w:tr>
    </w:tbl>
    <w:p w:rsidR="00956ABC" w:rsidRPr="00444FC2" w:rsidRDefault="005A01D6" w:rsidP="00444FC2">
      <w:pPr>
        <w:pStyle w:val="10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444FC2">
        <w:rPr>
          <w:sz w:val="24"/>
          <w:szCs w:val="24"/>
        </w:rPr>
        <w:t xml:space="preserve"> </w:t>
      </w:r>
      <w:r w:rsidR="007C71D7" w:rsidRPr="00444FC2">
        <w:rPr>
          <w:sz w:val="24"/>
          <w:szCs w:val="24"/>
        </w:rPr>
        <w:t>(с 55 лет у женщин и с 60 лет у мужчин)</w:t>
      </w:r>
    </w:p>
    <w:p w:rsidR="00956ABC" w:rsidRPr="00444FC2" w:rsidRDefault="005A01D6" w:rsidP="00444FC2">
      <w:pPr>
        <w:pStyle w:val="100"/>
        <w:shd w:val="clear" w:color="auto" w:fill="auto"/>
        <w:spacing w:before="0" w:after="0" w:line="240" w:lineRule="auto"/>
        <w:ind w:left="60" w:right="180"/>
        <w:rPr>
          <w:sz w:val="24"/>
          <w:szCs w:val="24"/>
        </w:rPr>
      </w:pPr>
      <w:r w:rsidRPr="00444FC2">
        <w:rPr>
          <w:sz w:val="24"/>
          <w:szCs w:val="24"/>
        </w:rPr>
        <w:t xml:space="preserve"> </w:t>
      </w:r>
      <w:r w:rsidR="007C71D7" w:rsidRPr="00444FC2">
        <w:rPr>
          <w:sz w:val="24"/>
          <w:szCs w:val="24"/>
        </w:rPr>
        <w:t>Численность населения старше трудоспособного возраста прикрепленного на медицинское обслуживание к ГБУЗ «ГП № 45 ДЗМ - 82583 чел, в том числе прикрепленного к филиалу № 3 -17824 чел.</w:t>
      </w:r>
    </w:p>
    <w:p w:rsidR="007C71D7" w:rsidRPr="00444FC2" w:rsidRDefault="007C71D7" w:rsidP="00A21561">
      <w:pPr>
        <w:pStyle w:val="100"/>
        <w:shd w:val="clear" w:color="auto" w:fill="auto"/>
        <w:spacing w:before="0" w:after="0" w:line="240" w:lineRule="auto"/>
        <w:ind w:left="60" w:right="-35"/>
        <w:rPr>
          <w:sz w:val="24"/>
          <w:szCs w:val="24"/>
        </w:rPr>
      </w:pPr>
    </w:p>
    <w:p w:rsidR="00956ABC" w:rsidRPr="00444FC2" w:rsidRDefault="00956ABC" w:rsidP="00444FC2"/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80" w:right="360"/>
        <w:jc w:val="left"/>
        <w:rPr>
          <w:sz w:val="24"/>
          <w:szCs w:val="24"/>
        </w:rPr>
      </w:pPr>
      <w:r w:rsidRPr="00444FC2">
        <w:rPr>
          <w:sz w:val="24"/>
          <w:szCs w:val="24"/>
        </w:rPr>
        <w:lastRenderedPageBreak/>
        <w:t>К филиалу №2 прикреплены</w:t>
      </w:r>
      <w:r w:rsidRPr="00444FC2">
        <w:rPr>
          <w:rStyle w:val="af"/>
          <w:sz w:val="24"/>
          <w:szCs w:val="24"/>
        </w:rPr>
        <w:t xml:space="preserve"> 16941</w:t>
      </w:r>
      <w:r w:rsidRPr="00444FC2">
        <w:rPr>
          <w:sz w:val="24"/>
          <w:szCs w:val="24"/>
        </w:rPr>
        <w:t xml:space="preserve"> человек из числа лиц старше трудоспособного возраста из них 3737 жителей района Левобережный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4210"/>
        <w:gridCol w:w="1205"/>
        <w:gridCol w:w="1920"/>
        <w:gridCol w:w="1478"/>
      </w:tblGrid>
      <w:tr w:rsidR="00956ABC" w:rsidRPr="00444FC2" w:rsidTr="00A21561">
        <w:trPr>
          <w:trHeight w:val="8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 xml:space="preserve">N </w:t>
            </w:r>
            <w:proofErr w:type="spellStart"/>
            <w:r w:rsidRPr="00444FC2">
              <w:rPr>
                <w:sz w:val="24"/>
                <w:szCs w:val="24"/>
              </w:rPr>
              <w:t>п</w:t>
            </w:r>
            <w:proofErr w:type="spellEnd"/>
            <w:r w:rsidRPr="00444FC2">
              <w:rPr>
                <w:sz w:val="24"/>
                <w:szCs w:val="24"/>
              </w:rPr>
              <w:t>/</w:t>
            </w:r>
            <w:proofErr w:type="spellStart"/>
            <w:r w:rsidRPr="00444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2015год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2016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5A01D6" w:rsidRDefault="00A21561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A01D6">
              <w:rPr>
                <w:sz w:val="22"/>
                <w:szCs w:val="22"/>
              </w:rPr>
              <w:t>Динамика изменений показател</w:t>
            </w:r>
            <w:r w:rsidR="007C71D7" w:rsidRPr="005A01D6">
              <w:rPr>
                <w:sz w:val="22"/>
                <w:szCs w:val="22"/>
              </w:rPr>
              <w:t>я</w:t>
            </w:r>
          </w:p>
        </w:tc>
      </w:tr>
      <w:tr w:rsidR="00956ABC" w:rsidRPr="00444FC2" w:rsidTr="00A21561">
        <w:trPr>
          <w:trHeight w:val="3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26352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17736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-3 2,0%</w:t>
            </w:r>
          </w:p>
        </w:tc>
      </w:tr>
      <w:tr w:rsidR="00956ABC" w:rsidRPr="00444FC2" w:rsidTr="00A21561">
        <w:trPr>
          <w:trHeight w:val="4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-8,0 %</w:t>
            </w:r>
          </w:p>
        </w:tc>
      </w:tr>
      <w:tr w:rsidR="00956ABC" w:rsidRPr="00444FC2">
        <w:trPr>
          <w:trHeight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 xml:space="preserve">Новообразования </w:t>
            </w:r>
            <w:r w:rsidRPr="00444FC2">
              <w:rPr>
                <w:rStyle w:val="61"/>
                <w:sz w:val="24"/>
                <w:szCs w:val="24"/>
              </w:rPr>
              <w:t xml:space="preserve">- </w:t>
            </w:r>
            <w:r w:rsidRPr="00444FC2">
              <w:rPr>
                <w:sz w:val="24"/>
                <w:szCs w:val="24"/>
              </w:rPr>
              <w:t>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-64,0%</w:t>
            </w:r>
          </w:p>
        </w:tc>
      </w:tr>
      <w:tr w:rsidR="00956ABC" w:rsidRPr="00444FC2" w:rsidTr="00A21561">
        <w:trPr>
          <w:trHeight w:val="42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956ABC" w:rsidP="00444FC2">
            <w:pPr>
              <w:framePr w:wrap="notBeside" w:vAnchor="text" w:hAnchor="text" w:xAlign="center" w:y="1"/>
            </w:pPr>
          </w:p>
        </w:tc>
      </w:tr>
      <w:tr w:rsidR="00956ABC" w:rsidRPr="00444FC2" w:rsidTr="00A21561">
        <w:trPr>
          <w:trHeight w:val="8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эндокринной системы, расстройства питания и нарушения</w:t>
            </w:r>
          </w:p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обмена веществ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-0,3%</w:t>
            </w:r>
          </w:p>
        </w:tc>
      </w:tr>
      <w:tr w:rsidR="00956ABC" w:rsidRPr="00444FC2">
        <w:trPr>
          <w:trHeight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-10,0%</w:t>
            </w:r>
          </w:p>
        </w:tc>
      </w:tr>
      <w:tr w:rsidR="00956ABC" w:rsidRPr="00444FC2">
        <w:trPr>
          <w:trHeight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+1,0%</w:t>
            </w:r>
          </w:p>
        </w:tc>
      </w:tr>
      <w:tr w:rsidR="00956ABC" w:rsidRPr="00444FC2">
        <w:trPr>
          <w:trHeight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-21,0%</w:t>
            </w:r>
          </w:p>
        </w:tc>
      </w:tr>
      <w:tr w:rsidR="00956ABC" w:rsidRPr="00444FC2" w:rsidTr="00A21561">
        <w:trPr>
          <w:trHeight w:val="3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7870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5198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-33,0%</w:t>
            </w:r>
          </w:p>
        </w:tc>
      </w:tr>
      <w:tr w:rsidR="00956ABC" w:rsidRPr="00444FC2" w:rsidTr="00A21561">
        <w:trPr>
          <w:trHeight w:val="6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-34,0%</w:t>
            </w:r>
          </w:p>
        </w:tc>
      </w:tr>
      <w:tr w:rsidR="00956ABC" w:rsidRPr="00444FC2">
        <w:trPr>
          <w:trHeight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3735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1982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-46,0%</w:t>
            </w:r>
          </w:p>
        </w:tc>
      </w:tr>
      <w:tr w:rsidR="00956ABC" w:rsidRPr="00444FC2">
        <w:trPr>
          <w:trHeight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Острый инфаркт миокарда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+49,0%</w:t>
            </w:r>
          </w:p>
        </w:tc>
      </w:tr>
      <w:tr w:rsidR="00956ABC" w:rsidRPr="00444FC2">
        <w:trPr>
          <w:trHeight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916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-26,0 %</w:t>
            </w:r>
          </w:p>
        </w:tc>
      </w:tr>
      <w:tr w:rsidR="00956ABC" w:rsidRPr="00444FC2">
        <w:trPr>
          <w:trHeight w:val="6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Острые респираторные инфекции нижних дыхательных путей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2907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-45,0%</w:t>
            </w:r>
          </w:p>
        </w:tc>
      </w:tr>
      <w:tr w:rsidR="00956ABC" w:rsidRPr="00444FC2">
        <w:trPr>
          <w:trHeight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2730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-43,0%</w:t>
            </w:r>
          </w:p>
        </w:tc>
      </w:tr>
      <w:tr w:rsidR="00956ABC" w:rsidRPr="00444FC2" w:rsidTr="00A21561">
        <w:trPr>
          <w:trHeight w:val="6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костно-мышечной системы и</w:t>
            </w:r>
          </w:p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соединительной ткани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3135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2291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-26,0%</w:t>
            </w:r>
          </w:p>
        </w:tc>
      </w:tr>
      <w:tr w:rsidR="00956ABC" w:rsidRPr="00444FC2">
        <w:trPr>
          <w:trHeight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 w:rsidRPr="00444FC2">
              <w:t>Болезни мочеполовой системы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 w:rsidRPr="00444FC2">
              <w:t>2191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1664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-24,0%</w:t>
            </w:r>
          </w:p>
        </w:tc>
      </w:tr>
      <w:tr w:rsidR="00956ABC" w:rsidRPr="00444FC2" w:rsidTr="00A21561">
        <w:trPr>
          <w:trHeight w:val="8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Болезни глаза и его</w:t>
            </w:r>
          </w:p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придаточного</w:t>
            </w:r>
          </w:p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аппарата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2272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1437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-36,0%</w:t>
            </w:r>
          </w:p>
        </w:tc>
      </w:tr>
      <w:tr w:rsidR="00956ABC" w:rsidRPr="00444FC2" w:rsidTr="00A21561">
        <w:trPr>
          <w:trHeight w:val="8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16.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211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BC" w:rsidRPr="00444FC2" w:rsidRDefault="007C71D7" w:rsidP="00444FC2">
            <w:pPr>
              <w:pStyle w:val="10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44FC2">
              <w:rPr>
                <w:sz w:val="24"/>
                <w:szCs w:val="24"/>
              </w:rPr>
              <w:t>-65,0%</w:t>
            </w:r>
          </w:p>
        </w:tc>
      </w:tr>
    </w:tbl>
    <w:p w:rsidR="00956ABC" w:rsidRPr="005A01D6" w:rsidRDefault="005A01D6" w:rsidP="00444FC2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Дополнение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20" w:right="40" w:firstLine="760"/>
        <w:rPr>
          <w:sz w:val="24"/>
          <w:szCs w:val="24"/>
        </w:rPr>
      </w:pPr>
      <w:r w:rsidRPr="00444FC2">
        <w:rPr>
          <w:sz w:val="24"/>
          <w:szCs w:val="24"/>
        </w:rPr>
        <w:t>ГБУЗ «Городская поликлиника № 45 ДЗМ» оказывает медицинскую помощь прикрепленному населению на основании лицензии, на осуществление медицинской деятельности от 31.10.2016 года № ЛО-77-01- 013363, выданной Департаментом здравоохранения, в соответствии с Федеральным Законом</w:t>
      </w:r>
      <w:r w:rsidRPr="00444FC2">
        <w:rPr>
          <w:rStyle w:val="71"/>
          <w:sz w:val="24"/>
          <w:szCs w:val="24"/>
        </w:rPr>
        <w:t xml:space="preserve"> от</w:t>
      </w:r>
      <w:r w:rsidRPr="00444FC2">
        <w:rPr>
          <w:sz w:val="24"/>
          <w:szCs w:val="24"/>
        </w:rPr>
        <w:t xml:space="preserve"> 21.11.2011 г № 323-ФЭ «Об основах охраны </w:t>
      </w:r>
      <w:r w:rsidRPr="00444FC2">
        <w:rPr>
          <w:rStyle w:val="71"/>
          <w:sz w:val="24"/>
          <w:szCs w:val="24"/>
        </w:rPr>
        <w:t>здоровья</w:t>
      </w:r>
      <w:r w:rsidRPr="00444FC2">
        <w:rPr>
          <w:sz w:val="24"/>
          <w:szCs w:val="24"/>
        </w:rPr>
        <w:t xml:space="preserve"> граждан Российской Федерации»,</w:t>
      </w:r>
      <w:r w:rsidRPr="00444FC2">
        <w:rPr>
          <w:rStyle w:val="71"/>
          <w:sz w:val="24"/>
          <w:szCs w:val="24"/>
        </w:rPr>
        <w:t xml:space="preserve"> в рамках Территориальной </w:t>
      </w:r>
      <w:r w:rsidRPr="00444FC2">
        <w:rPr>
          <w:sz w:val="24"/>
          <w:szCs w:val="24"/>
        </w:rPr>
        <w:t xml:space="preserve">программы государственных гарантий, бесплатного оказания гражданам </w:t>
      </w:r>
      <w:r w:rsidRPr="00444FC2">
        <w:rPr>
          <w:rStyle w:val="11pt4"/>
          <w:sz w:val="24"/>
          <w:szCs w:val="24"/>
        </w:rPr>
        <w:t xml:space="preserve">медицинской помощи в городе Москве. В своем составе ГБУЗ «ГП № 45 </w:t>
      </w:r>
      <w:r w:rsidRPr="00444FC2">
        <w:rPr>
          <w:sz w:val="24"/>
          <w:szCs w:val="24"/>
        </w:rPr>
        <w:t xml:space="preserve">ДЗМ» имеет 5 филиалов, свыше 20 отделений различного профиля, обеспечивающих выполнение задач первого и второго уровня </w:t>
      </w:r>
      <w:proofErr w:type="spellStart"/>
      <w:r w:rsidRPr="00444FC2">
        <w:rPr>
          <w:sz w:val="24"/>
          <w:szCs w:val="24"/>
        </w:rPr>
        <w:t>медико</w:t>
      </w:r>
      <w:proofErr w:type="spellEnd"/>
      <w:r w:rsidRPr="00444FC2">
        <w:rPr>
          <w:sz w:val="24"/>
          <w:szCs w:val="24"/>
        </w:rPr>
        <w:t xml:space="preserve">- санитарной помощи жителям муниципальных районов </w:t>
      </w:r>
      <w:proofErr w:type="spellStart"/>
      <w:r w:rsidRPr="00444FC2">
        <w:rPr>
          <w:sz w:val="24"/>
          <w:szCs w:val="24"/>
        </w:rPr>
        <w:t>Войковский</w:t>
      </w:r>
      <w:proofErr w:type="spellEnd"/>
      <w:r w:rsidRPr="00444FC2">
        <w:rPr>
          <w:sz w:val="24"/>
          <w:szCs w:val="24"/>
        </w:rPr>
        <w:t xml:space="preserve">, Головинский, Левобережный. </w:t>
      </w:r>
      <w:proofErr w:type="spellStart"/>
      <w:r w:rsidRPr="00444FC2">
        <w:rPr>
          <w:sz w:val="24"/>
          <w:szCs w:val="24"/>
        </w:rPr>
        <w:t>Молжаниновский</w:t>
      </w:r>
      <w:proofErr w:type="spellEnd"/>
      <w:r w:rsidRPr="00444FC2">
        <w:rPr>
          <w:sz w:val="24"/>
          <w:szCs w:val="24"/>
        </w:rPr>
        <w:t>, Ховрино Северного административного округа города Москвы.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20" w:right="40" w:firstLine="760"/>
        <w:rPr>
          <w:sz w:val="24"/>
          <w:szCs w:val="24"/>
        </w:rPr>
      </w:pPr>
      <w:r w:rsidRPr="00444FC2">
        <w:rPr>
          <w:sz w:val="24"/>
          <w:szCs w:val="24"/>
        </w:rPr>
        <w:t xml:space="preserve">Для оптимизации оказания первичной медицинской помощи, развития стационар -замещающих технологий в головном учреждении, его филиалах работают дневные стационары на 60 коек, в том числе 27- терапевтического профиля и 33 койки неврологического профиля. В филиале № 3 функционирует дневной стационар на 8 коек. </w:t>
      </w:r>
      <w:r w:rsidRPr="00444FC2">
        <w:rPr>
          <w:sz w:val="24"/>
          <w:szCs w:val="24"/>
        </w:rPr>
        <w:lastRenderedPageBreak/>
        <w:t xml:space="preserve">Число пациентов получивших услуги в дневном стационаре- 489 чел, что составляет 5379 </w:t>
      </w:r>
      <w:proofErr w:type="spellStart"/>
      <w:r w:rsidRPr="00444FC2">
        <w:rPr>
          <w:sz w:val="24"/>
          <w:szCs w:val="24"/>
        </w:rPr>
        <w:t>пациенто</w:t>
      </w:r>
      <w:proofErr w:type="spellEnd"/>
      <w:r w:rsidRPr="00444FC2">
        <w:rPr>
          <w:sz w:val="24"/>
          <w:szCs w:val="24"/>
        </w:rPr>
        <w:t xml:space="preserve"> -дней . Средняя продолжительность пребывания в стационаре- 11,7. В 2017 году после завершения ремонта в старом здании филиала № 3 запланировано увеличить число коек-мест в дневном стационаре до 20.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2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 xml:space="preserve">В целом по ГБУЗ «ГП № 45 ДЗМ» за 2016 год число пациентов дневных стационаров составило 2908 чел (33732 </w:t>
      </w:r>
      <w:proofErr w:type="spellStart"/>
      <w:r w:rsidRPr="00444FC2">
        <w:rPr>
          <w:sz w:val="24"/>
          <w:szCs w:val="24"/>
        </w:rPr>
        <w:t>пациенто-дней</w:t>
      </w:r>
      <w:proofErr w:type="spellEnd"/>
      <w:r w:rsidRPr="00444FC2">
        <w:rPr>
          <w:sz w:val="24"/>
          <w:szCs w:val="24"/>
        </w:rPr>
        <w:t>), средняя продолжительность пребывания-11,6 дней.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20" w:right="40" w:firstLine="760"/>
        <w:rPr>
          <w:sz w:val="24"/>
          <w:szCs w:val="24"/>
        </w:rPr>
      </w:pPr>
      <w:r w:rsidRPr="00444FC2">
        <w:rPr>
          <w:sz w:val="24"/>
          <w:szCs w:val="24"/>
        </w:rPr>
        <w:t>ГБУЗ «ГП № 45 ДЗМ» является участником программы по улучшению качества обслуживания населения «Московский стандарт поликлиники». В ходе реализации проекта внедрена Единая медицинская информационно-аналитическая система (ЕМИАС), которая позволяет осуществлять электронную запись на прием к врачу через интернет с использованием Единого портала государственных услуг, или терминалы, установленные в холлах медицинских учреждениях. Установлены электронные табло с расписанием врачей.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20" w:right="40"/>
        <w:rPr>
          <w:sz w:val="24"/>
          <w:szCs w:val="24"/>
        </w:rPr>
      </w:pPr>
      <w:r w:rsidRPr="00444FC2">
        <w:rPr>
          <w:sz w:val="24"/>
          <w:szCs w:val="24"/>
        </w:rPr>
        <w:t>Благодаря внедрению ЕМИАС имеется возможность оценить доступность не только по отдельному лечебному учреждению, но и по каждому врачу. Отслеживается время, которое пациент проводит в ожидании приема возле кабинета врача, что позволило добиться позитивных изменений в обеспечении доступности медицинской помощи.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2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 xml:space="preserve">Проведена работа по повышению эффективности работы поликлиник и удовлетворенности пациентов. С этой целью модернизирована регистратура, функционируют «Сестринские посты», карты пациентов располагаются в </w:t>
      </w:r>
      <w:proofErr w:type="spellStart"/>
      <w:r w:rsidRPr="00444FC2">
        <w:rPr>
          <w:sz w:val="24"/>
          <w:szCs w:val="24"/>
        </w:rPr>
        <w:t>картохранилище</w:t>
      </w:r>
      <w:proofErr w:type="spellEnd"/>
      <w:r w:rsidRPr="00444FC2">
        <w:rPr>
          <w:sz w:val="24"/>
          <w:szCs w:val="24"/>
        </w:rPr>
        <w:t xml:space="preserve"> , оттуда они своевременно доставляются на прием к врачу.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>ГБУЗ «ГП № 45 ДЗМ» и филиалах организована работа кабинета «Дежурный врач». Часы работы кабинета с 08.00 до 20.00. Прием пациентов ведется в порядке «живой очереди».</w:t>
      </w:r>
    </w:p>
    <w:p w:rsidR="00956ABC" w:rsidRPr="00444FC2" w:rsidRDefault="007C71D7" w:rsidP="005A01D6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 xml:space="preserve">Для удобства ожидания начала приема пациентами, оборудованы специальные зоны комфортного пребывания, где размещены мягкие диваны, работают кондиционеры. Организована </w:t>
      </w:r>
      <w:proofErr w:type="spellStart"/>
      <w:r w:rsidRPr="00444FC2">
        <w:rPr>
          <w:sz w:val="24"/>
          <w:szCs w:val="24"/>
        </w:rPr>
        <w:t>видеотрансляция</w:t>
      </w:r>
      <w:proofErr w:type="spellEnd"/>
      <w:r w:rsidRPr="00444FC2">
        <w:rPr>
          <w:sz w:val="24"/>
          <w:szCs w:val="24"/>
        </w:rPr>
        <w:t xml:space="preserve"> материалов, пропагандирующих здоровый образ жизни.</w:t>
      </w:r>
      <w:r w:rsidRPr="00444FC2">
        <w:rPr>
          <w:rStyle w:val="81"/>
          <w:sz w:val="24"/>
          <w:szCs w:val="24"/>
        </w:rPr>
        <w:t xml:space="preserve"> Установлены </w:t>
      </w:r>
      <w:proofErr w:type="spellStart"/>
      <w:r w:rsidRPr="00444FC2">
        <w:rPr>
          <w:rStyle w:val="81"/>
          <w:sz w:val="24"/>
          <w:szCs w:val="24"/>
        </w:rPr>
        <w:t>вендинговые</w:t>
      </w:r>
      <w:proofErr w:type="spellEnd"/>
      <w:r w:rsidRPr="00444FC2">
        <w:rPr>
          <w:rStyle w:val="81"/>
          <w:sz w:val="24"/>
          <w:szCs w:val="24"/>
        </w:rPr>
        <w:t xml:space="preserve"> </w:t>
      </w:r>
      <w:r w:rsidRPr="00444FC2">
        <w:rPr>
          <w:sz w:val="24"/>
          <w:szCs w:val="24"/>
        </w:rPr>
        <w:t>автоматы по продаже напитков и продуктов питания. На каждом этаже</w:t>
      </w:r>
      <w:r w:rsidR="005A01D6">
        <w:rPr>
          <w:sz w:val="24"/>
          <w:szCs w:val="24"/>
        </w:rPr>
        <w:t xml:space="preserve"> </w:t>
      </w:r>
      <w:r w:rsidRPr="00444FC2">
        <w:rPr>
          <w:sz w:val="24"/>
          <w:szCs w:val="24"/>
        </w:rPr>
        <w:t xml:space="preserve">размещены </w:t>
      </w:r>
      <w:proofErr w:type="spellStart"/>
      <w:r w:rsidRPr="00444FC2">
        <w:rPr>
          <w:sz w:val="24"/>
          <w:szCs w:val="24"/>
        </w:rPr>
        <w:t>кулеры</w:t>
      </w:r>
      <w:proofErr w:type="spellEnd"/>
      <w:r w:rsidRPr="00444FC2">
        <w:rPr>
          <w:sz w:val="24"/>
          <w:szCs w:val="24"/>
        </w:rPr>
        <w:t xml:space="preserve"> с питьевой водой.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>В целях повышения удовлетворенности пациентов при оказании медицинской помощи создан единый стандарт навигации в поликлиниках - стандарт оформления указателей, табличек, информационных плакатов.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760"/>
        <w:rPr>
          <w:sz w:val="24"/>
          <w:szCs w:val="24"/>
        </w:rPr>
      </w:pPr>
      <w:r w:rsidRPr="00444FC2">
        <w:rPr>
          <w:sz w:val="24"/>
          <w:szCs w:val="24"/>
        </w:rPr>
        <w:t>В 2016 году ГБУЗ «ГП № 45 ДЗМ» приступило к реализации программы ведения пациентов старших возрастных групп, имеющих три и более хронических неинфекционных заболеваний, путем обеспечения персонифицированного подхода к ведению пациентов. Критериями для включения пациентов в программу являются: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>-пенсионный возраст (женщины от 55 лет и старше, мужчины</w:t>
      </w:r>
      <w:r w:rsidR="005A01D6">
        <w:rPr>
          <w:sz w:val="24"/>
          <w:szCs w:val="24"/>
        </w:rPr>
        <w:t xml:space="preserve"> </w:t>
      </w:r>
      <w:r w:rsidRPr="00444FC2">
        <w:rPr>
          <w:sz w:val="24"/>
          <w:szCs w:val="24"/>
        </w:rPr>
        <w:t>-</w:t>
      </w:r>
      <w:r w:rsidR="005A01D6">
        <w:rPr>
          <w:sz w:val="24"/>
          <w:szCs w:val="24"/>
        </w:rPr>
        <w:t xml:space="preserve"> </w:t>
      </w:r>
      <w:r w:rsidRPr="00444FC2">
        <w:rPr>
          <w:sz w:val="24"/>
          <w:szCs w:val="24"/>
        </w:rPr>
        <w:t>от 60 лет и старше);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 xml:space="preserve">-наличие трех и более хронических заболеваний (артериальная гипертензия, ишемическая болезнь сердца, цереброваскулярная болезнь, хроническая сердечная недостаточность, сахарный диабет, хроническая </w:t>
      </w:r>
      <w:proofErr w:type="spellStart"/>
      <w:r w:rsidRPr="00444FC2">
        <w:rPr>
          <w:sz w:val="24"/>
          <w:szCs w:val="24"/>
        </w:rPr>
        <w:t>обструктивная</w:t>
      </w:r>
      <w:proofErr w:type="spellEnd"/>
      <w:r w:rsidRPr="00444FC2">
        <w:rPr>
          <w:sz w:val="24"/>
          <w:szCs w:val="24"/>
        </w:rPr>
        <w:t xml:space="preserve"> болезнь легких, бронхиальная астма, хроническая болезнь почек).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>Дополнительными условиями включения пациента в программу являются- возможность пациента самостоятельно посещать поликлинику, письменное согласие пациента о выборе лечащего врача -терапевта.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>Во время приема все врачи-терапевты используют методические рекомендации и памятки для пациентов. Для каждого пациента создается индивидуальный план лечения. По итогам приема выдаются рекомендации.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>На первичный прием пациента врачу выделяется 40 минут, на повторный- 20 минут.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t>Участие в программе дает пациенту уникальную возможность по улучшению качества его жизни, продлить долголетие. В ГБУЗ «ГП № 45 ДЗМ» началось поэтапное внедрение электронной медицинской карты, которая содержит комплекс электронных данных о всех результатах обследования и лечения пациента в государственных медицинских учреждениях амбулаторно-поликлинического звена Москвы, подключенных к ЕМИАС. Электронная медицинская карта позволит хранить все данные пациентов: результаты обследований и анализов, диагнозы и назначения врачей.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40" w:right="40" w:firstLine="580"/>
        <w:rPr>
          <w:sz w:val="24"/>
          <w:szCs w:val="24"/>
        </w:rPr>
      </w:pPr>
      <w:r w:rsidRPr="00444FC2">
        <w:rPr>
          <w:sz w:val="24"/>
          <w:szCs w:val="24"/>
        </w:rPr>
        <w:lastRenderedPageBreak/>
        <w:t xml:space="preserve">Повсеместное введение в обиход электронных медицинских карт, выписка рецептов, направлений на консультации, листков нетрудоспособности с помощью компьютеров позволяет сберечь огромное количество времени, которое тратится на распечатку бумаг. При выписке </w:t>
      </w:r>
      <w:r w:rsidRPr="00444FC2">
        <w:rPr>
          <w:rStyle w:val="91"/>
          <w:sz w:val="24"/>
          <w:szCs w:val="24"/>
        </w:rPr>
        <w:t>электронного</w:t>
      </w:r>
      <w:r w:rsidRPr="00444FC2">
        <w:rPr>
          <w:sz w:val="24"/>
          <w:szCs w:val="24"/>
        </w:rPr>
        <w:t xml:space="preserve"> рецепта врачу следует выбрать только лекарственный препарат, все остальные данные предоставляет компьютер. А на оформление</w:t>
      </w:r>
    </w:p>
    <w:p w:rsidR="00956ABC" w:rsidRPr="00444FC2" w:rsidRDefault="007C71D7" w:rsidP="00444FC2">
      <w:pPr>
        <w:pStyle w:val="1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444FC2">
        <w:rPr>
          <w:sz w:val="24"/>
          <w:szCs w:val="24"/>
        </w:rPr>
        <w:t xml:space="preserve">выписки теперь тратится значительно меньше времени, чем оформление в </w:t>
      </w:r>
      <w:r w:rsidRPr="00444FC2">
        <w:rPr>
          <w:rStyle w:val="1213pt0"/>
          <w:sz w:val="24"/>
          <w:szCs w:val="24"/>
        </w:rPr>
        <w:t>«бумажном» варианте.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20" w:right="20" w:firstLine="520"/>
        <w:rPr>
          <w:sz w:val="24"/>
          <w:szCs w:val="24"/>
        </w:rPr>
      </w:pPr>
      <w:r w:rsidRPr="00444FC2">
        <w:rPr>
          <w:sz w:val="24"/>
          <w:szCs w:val="24"/>
        </w:rPr>
        <w:t>В декабре 2016 года филиал № 3 переехал в новое здание по адресу: Смольная ул.д.55.к.1., оснащенное современным медицинским оборудованием и мебелью.</w:t>
      </w:r>
    </w:p>
    <w:p w:rsidR="00956ABC" w:rsidRPr="00444FC2" w:rsidRDefault="007C71D7" w:rsidP="00444FC2">
      <w:pPr>
        <w:pStyle w:val="100"/>
        <w:shd w:val="clear" w:color="auto" w:fill="auto"/>
        <w:spacing w:before="0" w:after="0" w:line="240" w:lineRule="auto"/>
        <w:ind w:left="20" w:right="20" w:firstLine="520"/>
        <w:rPr>
          <w:sz w:val="24"/>
          <w:szCs w:val="24"/>
        </w:rPr>
      </w:pPr>
      <w:r w:rsidRPr="00444FC2">
        <w:rPr>
          <w:sz w:val="24"/>
          <w:szCs w:val="24"/>
        </w:rPr>
        <w:t>Все вышеперечисленные мероприятия направлены на совершенствование работы амбулаторно-поликлинического звена, которое является ключевым элементом в структуре московского здравоохранения, повышение качества оказываемой первичной медико-санитарной помощи прикрепленному населению, обеспечение комфорта при оказании медицинских услуг и повышение удовлетворенности населения, оказанной медицинской помощью.</w:t>
      </w:r>
    </w:p>
    <w:sectPr w:rsidR="00956ABC" w:rsidRPr="00444FC2" w:rsidSect="005A01D6">
      <w:type w:val="continuous"/>
      <w:pgSz w:w="11905" w:h="16837"/>
      <w:pgMar w:top="851" w:right="674" w:bottom="709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F8" w:rsidRDefault="009812F8" w:rsidP="00956ABC">
      <w:r>
        <w:separator/>
      </w:r>
    </w:p>
  </w:endnote>
  <w:endnote w:type="continuationSeparator" w:id="0">
    <w:p w:rsidR="009812F8" w:rsidRDefault="009812F8" w:rsidP="0095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D7" w:rsidRDefault="00F5765F">
    <w:pPr>
      <w:pStyle w:val="a5"/>
      <w:framePr w:h="226" w:wrap="none" w:vAnchor="text" w:hAnchor="page" w:x="6600" w:y="-1237"/>
      <w:shd w:val="clear" w:color="auto" w:fill="auto"/>
      <w:jc w:val="both"/>
    </w:pPr>
    <w:fldSimple w:instr=" PAGE \* MERGEFORMAT ">
      <w:r w:rsidR="00CD270A" w:rsidRPr="00CD270A">
        <w:rPr>
          <w:rStyle w:val="115pt"/>
          <w:noProof/>
        </w:rPr>
        <w:t>1</w:t>
      </w:r>
    </w:fldSimple>
  </w:p>
  <w:p w:rsidR="007C71D7" w:rsidRDefault="007C71D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F8" w:rsidRDefault="009812F8"/>
  </w:footnote>
  <w:footnote w:type="continuationSeparator" w:id="0">
    <w:p w:rsidR="009812F8" w:rsidRDefault="009812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6ABC"/>
    <w:rsid w:val="0017594A"/>
    <w:rsid w:val="00330B9F"/>
    <w:rsid w:val="00331758"/>
    <w:rsid w:val="00444FC2"/>
    <w:rsid w:val="004B6D7D"/>
    <w:rsid w:val="005A01D6"/>
    <w:rsid w:val="007C71D7"/>
    <w:rsid w:val="00956ABC"/>
    <w:rsid w:val="009812F8"/>
    <w:rsid w:val="00A21561"/>
    <w:rsid w:val="00B146D2"/>
    <w:rsid w:val="00CD270A"/>
    <w:rsid w:val="00F5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AB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35pt0pt">
    <w:name w:val="Основной текст (4) + 13;5 pt;Не курсив;Интервал 0 pt"/>
    <w:basedOn w:val="4"/>
    <w:rsid w:val="00956ABC"/>
    <w:rPr>
      <w:i/>
      <w:iCs/>
      <w:spacing w:val="0"/>
      <w:sz w:val="27"/>
      <w:szCs w:val="27"/>
    </w:rPr>
  </w:style>
  <w:style w:type="character" w:customStyle="1" w:styleId="41">
    <w:name w:val="Основной текст (4)"/>
    <w:basedOn w:val="4"/>
    <w:rsid w:val="00956ABC"/>
    <w:rPr>
      <w:u w:val="single"/>
    </w:rPr>
  </w:style>
  <w:style w:type="character" w:customStyle="1" w:styleId="2">
    <w:name w:val="Основной текст (2)_"/>
    <w:basedOn w:val="a0"/>
    <w:link w:val="2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956ABC"/>
    <w:rPr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basedOn w:val="a0"/>
    <w:link w:val="23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0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6"/>
    <w:rsid w:val="00956ABC"/>
    <w:rPr>
      <w:b/>
      <w:bCs/>
      <w:spacing w:val="0"/>
    </w:rPr>
  </w:style>
  <w:style w:type="character" w:customStyle="1" w:styleId="a8">
    <w:name w:val="Подпись к таблице_"/>
    <w:basedOn w:val="a0"/>
    <w:link w:val="a9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1pt">
    <w:name w:val="Основной текст + 11 pt"/>
    <w:basedOn w:val="a6"/>
    <w:rsid w:val="00956ABC"/>
    <w:rPr>
      <w:spacing w:val="0"/>
      <w:sz w:val="22"/>
      <w:szCs w:val="22"/>
    </w:rPr>
  </w:style>
  <w:style w:type="character" w:customStyle="1" w:styleId="aa">
    <w:name w:val="Основной текст + Полужирный"/>
    <w:basedOn w:val="a6"/>
    <w:rsid w:val="00956ABC"/>
    <w:rPr>
      <w:b/>
      <w:bCs/>
      <w:spacing w:val="0"/>
    </w:rPr>
  </w:style>
  <w:style w:type="character" w:customStyle="1" w:styleId="24">
    <w:name w:val="Подпись к таблице (2)_"/>
    <w:basedOn w:val="a0"/>
    <w:link w:val="25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11">
    <w:name w:val="Основной текст1"/>
    <w:basedOn w:val="a6"/>
    <w:rsid w:val="00956ABC"/>
    <w:rPr>
      <w:spacing w:val="0"/>
    </w:rPr>
  </w:style>
  <w:style w:type="character" w:customStyle="1" w:styleId="8">
    <w:name w:val="Основной текст (8)_"/>
    <w:basedOn w:val="a0"/>
    <w:link w:val="8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11pt0pt">
    <w:name w:val="Основной текст (8) + 11 pt;Интервал 0 pt"/>
    <w:basedOn w:val="8"/>
    <w:rsid w:val="00956ABC"/>
    <w:rPr>
      <w:spacing w:val="0"/>
      <w:sz w:val="22"/>
      <w:szCs w:val="22"/>
    </w:rPr>
  </w:style>
  <w:style w:type="character" w:customStyle="1" w:styleId="ab">
    <w:name w:val="Основной текст + Полужирный"/>
    <w:basedOn w:val="a6"/>
    <w:rsid w:val="00956ABC"/>
    <w:rPr>
      <w:b/>
      <w:bCs/>
      <w:spacing w:val="0"/>
    </w:rPr>
  </w:style>
  <w:style w:type="character" w:customStyle="1" w:styleId="9">
    <w:name w:val="Основной текст (9)_"/>
    <w:basedOn w:val="a0"/>
    <w:link w:val="9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sid w:val="00956ABC"/>
    <w:rPr>
      <w:spacing w:val="0"/>
      <w:sz w:val="22"/>
      <w:szCs w:val="22"/>
    </w:rPr>
  </w:style>
  <w:style w:type="character" w:customStyle="1" w:styleId="101">
    <w:name w:val="Основной текст (10)_"/>
    <w:basedOn w:val="a0"/>
    <w:link w:val="102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pt1">
    <w:name w:val="Основной текст + 11 pt"/>
    <w:basedOn w:val="a6"/>
    <w:rsid w:val="00956ABC"/>
    <w:rPr>
      <w:spacing w:val="0"/>
      <w:sz w:val="22"/>
      <w:szCs w:val="22"/>
    </w:rPr>
  </w:style>
  <w:style w:type="character" w:customStyle="1" w:styleId="26">
    <w:name w:val="Основной текст2"/>
    <w:basedOn w:val="a6"/>
    <w:rsid w:val="00956ABC"/>
    <w:rPr>
      <w:spacing w:val="0"/>
    </w:rPr>
  </w:style>
  <w:style w:type="character" w:customStyle="1" w:styleId="33">
    <w:name w:val="Основной текст3"/>
    <w:basedOn w:val="a6"/>
    <w:rsid w:val="00956ABC"/>
  </w:style>
  <w:style w:type="character" w:customStyle="1" w:styleId="11pt2">
    <w:name w:val="Основной текст + 11 pt"/>
    <w:basedOn w:val="a6"/>
    <w:rsid w:val="00956ABC"/>
    <w:rPr>
      <w:spacing w:val="0"/>
      <w:sz w:val="22"/>
      <w:szCs w:val="22"/>
    </w:rPr>
  </w:style>
  <w:style w:type="character" w:customStyle="1" w:styleId="ac">
    <w:name w:val="Основной текст + Полужирный"/>
    <w:basedOn w:val="a6"/>
    <w:rsid w:val="00956ABC"/>
    <w:rPr>
      <w:b/>
      <w:bCs/>
      <w:spacing w:val="0"/>
    </w:rPr>
  </w:style>
  <w:style w:type="character" w:customStyle="1" w:styleId="42">
    <w:name w:val="Основной текст4"/>
    <w:basedOn w:val="a6"/>
    <w:rsid w:val="00956ABC"/>
  </w:style>
  <w:style w:type="character" w:customStyle="1" w:styleId="12">
    <w:name w:val="Основной текст (12)_"/>
    <w:basedOn w:val="a0"/>
    <w:link w:val="120"/>
    <w:rsid w:val="00956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6"/>
    <w:rsid w:val="00956ABC"/>
    <w:rPr>
      <w:b/>
      <w:bCs/>
      <w:spacing w:val="0"/>
    </w:rPr>
  </w:style>
  <w:style w:type="character" w:customStyle="1" w:styleId="1213pt">
    <w:name w:val="Основной текст (12) + 13 pt"/>
    <w:basedOn w:val="12"/>
    <w:rsid w:val="00956ABC"/>
    <w:rPr>
      <w:spacing w:val="0"/>
      <w:sz w:val="26"/>
      <w:szCs w:val="26"/>
    </w:rPr>
  </w:style>
  <w:style w:type="character" w:customStyle="1" w:styleId="51">
    <w:name w:val="Основной текст5"/>
    <w:basedOn w:val="a6"/>
    <w:rsid w:val="00956ABC"/>
  </w:style>
  <w:style w:type="character" w:customStyle="1" w:styleId="ae">
    <w:name w:val="Основной текст + Полужирный"/>
    <w:basedOn w:val="a6"/>
    <w:rsid w:val="00956ABC"/>
    <w:rPr>
      <w:b/>
      <w:bCs/>
      <w:spacing w:val="0"/>
    </w:rPr>
  </w:style>
  <w:style w:type="character" w:customStyle="1" w:styleId="11pt3">
    <w:name w:val="Основной текст + 11 pt"/>
    <w:basedOn w:val="a6"/>
    <w:rsid w:val="00956ABC"/>
    <w:rPr>
      <w:spacing w:val="0"/>
      <w:sz w:val="22"/>
      <w:szCs w:val="22"/>
    </w:rPr>
  </w:style>
  <w:style w:type="character" w:customStyle="1" w:styleId="1pt">
    <w:name w:val="Основной текст + Интервал 1 pt"/>
    <w:basedOn w:val="a6"/>
    <w:rsid w:val="00956ABC"/>
    <w:rPr>
      <w:spacing w:val="30"/>
    </w:rPr>
  </w:style>
  <w:style w:type="character" w:customStyle="1" w:styleId="af">
    <w:name w:val="Основной текст + Полужирный"/>
    <w:basedOn w:val="a6"/>
    <w:rsid w:val="00956ABC"/>
    <w:rPr>
      <w:b/>
      <w:bCs/>
      <w:spacing w:val="0"/>
    </w:rPr>
  </w:style>
  <w:style w:type="character" w:customStyle="1" w:styleId="61">
    <w:name w:val="Основной текст6"/>
    <w:basedOn w:val="a6"/>
    <w:rsid w:val="00956ABC"/>
  </w:style>
  <w:style w:type="character" w:customStyle="1" w:styleId="71">
    <w:name w:val="Основной текст7"/>
    <w:basedOn w:val="a6"/>
    <w:rsid w:val="00956ABC"/>
    <w:rPr>
      <w:spacing w:val="0"/>
    </w:rPr>
  </w:style>
  <w:style w:type="character" w:customStyle="1" w:styleId="11pt4">
    <w:name w:val="Основной текст + 11 pt"/>
    <w:basedOn w:val="a6"/>
    <w:rsid w:val="00956ABC"/>
    <w:rPr>
      <w:spacing w:val="0"/>
      <w:sz w:val="22"/>
      <w:szCs w:val="22"/>
    </w:rPr>
  </w:style>
  <w:style w:type="character" w:customStyle="1" w:styleId="81">
    <w:name w:val="Основной текст8"/>
    <w:basedOn w:val="a6"/>
    <w:rsid w:val="00956ABC"/>
    <w:rPr>
      <w:spacing w:val="0"/>
    </w:rPr>
  </w:style>
  <w:style w:type="character" w:customStyle="1" w:styleId="91">
    <w:name w:val="Основной текст9"/>
    <w:basedOn w:val="a6"/>
    <w:rsid w:val="00956ABC"/>
    <w:rPr>
      <w:spacing w:val="0"/>
    </w:rPr>
  </w:style>
  <w:style w:type="character" w:customStyle="1" w:styleId="1213pt0">
    <w:name w:val="Основной текст (12) + 13 pt"/>
    <w:basedOn w:val="12"/>
    <w:rsid w:val="00956ABC"/>
    <w:rPr>
      <w:spacing w:val="0"/>
      <w:sz w:val="26"/>
      <w:szCs w:val="26"/>
    </w:rPr>
  </w:style>
  <w:style w:type="paragraph" w:customStyle="1" w:styleId="40">
    <w:name w:val="Основной текст (4)"/>
    <w:basedOn w:val="a"/>
    <w:link w:val="4"/>
    <w:rsid w:val="00956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32"/>
      <w:szCs w:val="32"/>
      <w:lang w:val="en-US"/>
    </w:rPr>
  </w:style>
  <w:style w:type="paragraph" w:customStyle="1" w:styleId="20">
    <w:name w:val="Основной текст (2)"/>
    <w:basedOn w:val="a"/>
    <w:link w:val="2"/>
    <w:rsid w:val="00956AB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956A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956ABC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956ABC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956ABC"/>
    <w:pPr>
      <w:shd w:val="clear" w:color="auto" w:fill="FFFFFF"/>
      <w:spacing w:before="660" w:after="42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1"/>
    <w:rsid w:val="00956ABC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10"/>
    <w:basedOn w:val="a"/>
    <w:link w:val="a6"/>
    <w:rsid w:val="00956ABC"/>
    <w:pPr>
      <w:shd w:val="clear" w:color="auto" w:fill="FFFFFF"/>
      <w:spacing w:before="420" w:after="9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956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56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5">
    <w:name w:val="Подпись к таблице (2)"/>
    <w:basedOn w:val="a"/>
    <w:link w:val="24"/>
    <w:rsid w:val="00956AB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таблице (3)"/>
    <w:basedOn w:val="a"/>
    <w:link w:val="31"/>
    <w:rsid w:val="00956AB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956ABC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56ABC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80">
    <w:name w:val="Основной текст (8)"/>
    <w:basedOn w:val="a"/>
    <w:link w:val="8"/>
    <w:rsid w:val="00956AB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rsid w:val="00956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2">
    <w:name w:val="Основной текст (10)"/>
    <w:basedOn w:val="a"/>
    <w:link w:val="101"/>
    <w:rsid w:val="00956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56A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956A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0">
    <w:name w:val="Основной текст с отступом 31"/>
    <w:basedOn w:val="a"/>
    <w:rsid w:val="00CD270A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2017-03-21T07:39:00Z</dcterms:created>
  <dcterms:modified xsi:type="dcterms:W3CDTF">2017-03-21T07:39:00Z</dcterms:modified>
</cp:coreProperties>
</file>