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E5" w:rsidRPr="002F04DF" w:rsidRDefault="003369E5" w:rsidP="003369E5">
      <w:pPr>
        <w:jc w:val="center"/>
        <w:rPr>
          <w:b/>
          <w:sz w:val="32"/>
          <w:szCs w:val="32"/>
        </w:rPr>
      </w:pPr>
      <w:r w:rsidRPr="002F04DF">
        <w:rPr>
          <w:b/>
          <w:sz w:val="32"/>
          <w:szCs w:val="32"/>
        </w:rPr>
        <w:t>Сведения</w:t>
      </w:r>
    </w:p>
    <w:p w:rsidR="003369E5" w:rsidRPr="002F04DF" w:rsidRDefault="003369E5" w:rsidP="003369E5">
      <w:pPr>
        <w:jc w:val="center"/>
        <w:rPr>
          <w:b/>
          <w:sz w:val="32"/>
          <w:szCs w:val="32"/>
        </w:rPr>
      </w:pPr>
      <w:r w:rsidRPr="002F04DF">
        <w:rPr>
          <w:b/>
          <w:sz w:val="32"/>
          <w:szCs w:val="32"/>
        </w:rPr>
        <w:t xml:space="preserve">о доходах, расходах, об имуществе и обязательствах имущественного характера, </w:t>
      </w:r>
    </w:p>
    <w:p w:rsidR="003369E5" w:rsidRPr="002F04DF" w:rsidRDefault="003369E5" w:rsidP="003369E5">
      <w:pPr>
        <w:jc w:val="center"/>
        <w:rPr>
          <w:b/>
          <w:sz w:val="32"/>
          <w:szCs w:val="32"/>
        </w:rPr>
      </w:pPr>
      <w:r w:rsidRPr="002F04DF">
        <w:rPr>
          <w:b/>
          <w:sz w:val="32"/>
          <w:szCs w:val="32"/>
        </w:rPr>
        <w:t xml:space="preserve">представленные главой администрации муниципального округа Левобережный </w:t>
      </w:r>
    </w:p>
    <w:p w:rsidR="003369E5" w:rsidRPr="002F04DF" w:rsidRDefault="001C103B" w:rsidP="003369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период с 1 января 2018 года по 31 декабря 2018</w:t>
      </w:r>
      <w:r w:rsidR="003369E5" w:rsidRPr="002F04DF">
        <w:rPr>
          <w:b/>
          <w:sz w:val="32"/>
          <w:szCs w:val="32"/>
        </w:rPr>
        <w:t xml:space="preserve"> года</w:t>
      </w:r>
    </w:p>
    <w:p w:rsidR="003369E5" w:rsidRDefault="003369E5" w:rsidP="003369E5">
      <w:pPr>
        <w:jc w:val="center"/>
      </w:pPr>
    </w:p>
    <w:p w:rsidR="004C1009" w:rsidRDefault="004C1009" w:rsidP="00CD63F7">
      <w:pPr>
        <w:tabs>
          <w:tab w:val="left" w:pos="1322"/>
        </w:tabs>
        <w:ind w:left="1416"/>
        <w:rPr>
          <w:rStyle w:val="a6"/>
          <w:rFonts w:ascii="Arial" w:hAnsi="Arial" w:cs="Arial"/>
          <w:b w:val="0"/>
          <w:iCs/>
          <w:color w:val="000000"/>
          <w:sz w:val="23"/>
          <w:szCs w:val="23"/>
          <w:shd w:val="clear" w:color="auto" w:fill="FFFFFF"/>
        </w:rPr>
      </w:pPr>
    </w:p>
    <w:p w:rsidR="004C1009" w:rsidRDefault="004C1009" w:rsidP="00CD63F7">
      <w:pPr>
        <w:tabs>
          <w:tab w:val="left" w:pos="1322"/>
        </w:tabs>
        <w:ind w:left="1416"/>
        <w:rPr>
          <w:rStyle w:val="a6"/>
          <w:rFonts w:ascii="Arial" w:hAnsi="Arial" w:cs="Arial"/>
          <w:b w:val="0"/>
          <w:iCs/>
          <w:color w:val="000000"/>
          <w:sz w:val="23"/>
          <w:szCs w:val="23"/>
          <w:shd w:val="clear" w:color="auto" w:fill="FFFFFF"/>
        </w:rPr>
      </w:pPr>
    </w:p>
    <w:p w:rsidR="004C1009" w:rsidRDefault="004C1009" w:rsidP="00CD63F7">
      <w:pPr>
        <w:tabs>
          <w:tab w:val="left" w:pos="1322"/>
        </w:tabs>
        <w:ind w:left="1416"/>
        <w:rPr>
          <w:rStyle w:val="a6"/>
          <w:rFonts w:ascii="Arial" w:hAnsi="Arial" w:cs="Arial"/>
          <w:b w:val="0"/>
          <w:iCs/>
          <w:color w:val="000000"/>
          <w:sz w:val="23"/>
          <w:szCs w:val="23"/>
          <w:shd w:val="clear" w:color="auto" w:fill="FFFFFF"/>
        </w:rPr>
      </w:pPr>
    </w:p>
    <w:tbl>
      <w:tblPr>
        <w:tblStyle w:val="a3"/>
        <w:tblW w:w="15848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2410"/>
        <w:gridCol w:w="1417"/>
        <w:gridCol w:w="1843"/>
        <w:gridCol w:w="1417"/>
        <w:gridCol w:w="1134"/>
        <w:gridCol w:w="1418"/>
        <w:gridCol w:w="850"/>
        <w:gridCol w:w="1134"/>
        <w:gridCol w:w="1560"/>
        <w:gridCol w:w="1275"/>
        <w:gridCol w:w="1390"/>
      </w:tblGrid>
      <w:tr w:rsidR="004C1009" w:rsidRPr="00A23C34" w:rsidTr="004C1009">
        <w:tc>
          <w:tcPr>
            <w:tcW w:w="2410" w:type="dxa"/>
            <w:vMerge w:val="restart"/>
          </w:tcPr>
          <w:p w:rsidR="004C1009" w:rsidRPr="003913D5" w:rsidRDefault="004C1009" w:rsidP="000C35CB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  <w:r w:rsidRPr="003913D5">
              <w:rPr>
                <w:sz w:val="22"/>
                <w:szCs w:val="22"/>
              </w:rPr>
              <w:t xml:space="preserve">Фамилия </w:t>
            </w:r>
          </w:p>
          <w:p w:rsidR="004C1009" w:rsidRPr="003913D5" w:rsidRDefault="004C1009" w:rsidP="000C35CB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  <w:r w:rsidRPr="003913D5">
              <w:rPr>
                <w:sz w:val="22"/>
                <w:szCs w:val="22"/>
              </w:rPr>
              <w:t xml:space="preserve">и инициалы лица, </w:t>
            </w:r>
          </w:p>
          <w:p w:rsidR="004C1009" w:rsidRPr="003913D5" w:rsidRDefault="004C1009" w:rsidP="000C35CB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3D5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811" w:type="dxa"/>
            <w:gridSpan w:val="4"/>
          </w:tcPr>
          <w:p w:rsidR="004C1009" w:rsidRPr="003913D5" w:rsidRDefault="004C1009" w:rsidP="000C35CB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3D5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4C1009" w:rsidRPr="003913D5" w:rsidRDefault="004C1009" w:rsidP="000C35CB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3D5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4C1009" w:rsidRPr="003913D5" w:rsidRDefault="004C1009" w:rsidP="000C35CB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3D5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4C1009" w:rsidRPr="00A23C34" w:rsidRDefault="004C1009" w:rsidP="000C35CB">
            <w:pPr>
              <w:pStyle w:val="ConsPlusNormal"/>
              <w:jc w:val="center"/>
              <w:rPr>
                <w:sz w:val="20"/>
                <w:szCs w:val="20"/>
              </w:rPr>
            </w:pPr>
            <w:r w:rsidRPr="00A23C34">
              <w:rPr>
                <w:sz w:val="20"/>
                <w:szCs w:val="20"/>
              </w:rPr>
              <w:t xml:space="preserve">Транспортные средства </w:t>
            </w:r>
          </w:p>
          <w:p w:rsidR="004C1009" w:rsidRPr="00A23C34" w:rsidRDefault="004C1009" w:rsidP="000C35CB">
            <w:pPr>
              <w:pStyle w:val="ConsPlusNormal"/>
              <w:jc w:val="center"/>
              <w:rPr>
                <w:sz w:val="20"/>
                <w:szCs w:val="20"/>
              </w:rPr>
            </w:pPr>
            <w:r w:rsidRPr="00A23C34">
              <w:rPr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4C1009" w:rsidRPr="00A23C34" w:rsidRDefault="004C1009" w:rsidP="000C35CB">
            <w:pPr>
              <w:pStyle w:val="ConsPlusNormal"/>
              <w:jc w:val="center"/>
              <w:rPr>
                <w:sz w:val="20"/>
                <w:szCs w:val="20"/>
              </w:rPr>
            </w:pPr>
            <w:r w:rsidRPr="00A23C34">
              <w:rPr>
                <w:sz w:val="20"/>
                <w:szCs w:val="20"/>
              </w:rPr>
              <w:t>Декларированный годовой доход</w:t>
            </w:r>
          </w:p>
          <w:p w:rsidR="004C1009" w:rsidRPr="00A23C34" w:rsidRDefault="004C1009" w:rsidP="000C35CB">
            <w:pPr>
              <w:pStyle w:val="ConsPlusNormal"/>
              <w:jc w:val="center"/>
              <w:rPr>
                <w:sz w:val="20"/>
                <w:szCs w:val="20"/>
              </w:rPr>
            </w:pPr>
            <w:r w:rsidRPr="00A23C34">
              <w:rPr>
                <w:sz w:val="20"/>
                <w:szCs w:val="20"/>
              </w:rPr>
              <w:t>(руб.)</w:t>
            </w:r>
          </w:p>
        </w:tc>
        <w:tc>
          <w:tcPr>
            <w:tcW w:w="1390" w:type="dxa"/>
            <w:vMerge w:val="restart"/>
          </w:tcPr>
          <w:p w:rsidR="004C1009" w:rsidRPr="00A23C34" w:rsidRDefault="004C1009" w:rsidP="000C35CB">
            <w:pPr>
              <w:pStyle w:val="ConsPlusNormal"/>
              <w:jc w:val="center"/>
              <w:rPr>
                <w:sz w:val="20"/>
                <w:szCs w:val="20"/>
              </w:rPr>
            </w:pPr>
            <w:r w:rsidRPr="00A23C34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C1009" w:rsidRPr="00444EA2" w:rsidTr="004C1009">
        <w:tc>
          <w:tcPr>
            <w:tcW w:w="2410" w:type="dxa"/>
            <w:vMerge/>
          </w:tcPr>
          <w:p w:rsidR="004C1009" w:rsidRPr="00444EA2" w:rsidRDefault="004C1009" w:rsidP="000C35CB">
            <w:pPr>
              <w:pStyle w:val="ConsPlusNormal"/>
              <w:ind w:left="-75" w:right="-75"/>
              <w:jc w:val="center"/>
            </w:pPr>
          </w:p>
        </w:tc>
        <w:tc>
          <w:tcPr>
            <w:tcW w:w="1417" w:type="dxa"/>
          </w:tcPr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</w:tcPr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 xml:space="preserve">вид </w:t>
            </w:r>
          </w:p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417" w:type="dxa"/>
          </w:tcPr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 xml:space="preserve">площадь </w:t>
            </w:r>
          </w:p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(</w:t>
            </w:r>
            <w:proofErr w:type="spellStart"/>
            <w:r w:rsidRPr="003913D5">
              <w:rPr>
                <w:sz w:val="20"/>
                <w:szCs w:val="20"/>
              </w:rPr>
              <w:t>кв.м</w:t>
            </w:r>
            <w:proofErr w:type="spellEnd"/>
            <w:r w:rsidRPr="003913D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площадь (</w:t>
            </w:r>
            <w:proofErr w:type="spellStart"/>
            <w:r w:rsidRPr="003913D5">
              <w:rPr>
                <w:sz w:val="20"/>
                <w:szCs w:val="20"/>
              </w:rPr>
              <w:t>кв.м</w:t>
            </w:r>
            <w:proofErr w:type="spellEnd"/>
            <w:r w:rsidRPr="003913D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4C1009" w:rsidRPr="00444EA2" w:rsidRDefault="004C1009" w:rsidP="000C35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C1009" w:rsidRPr="00444EA2" w:rsidRDefault="004C1009" w:rsidP="000C35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</w:tcPr>
          <w:p w:rsidR="004C1009" w:rsidRPr="00444EA2" w:rsidRDefault="004C1009" w:rsidP="000C35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009" w:rsidRPr="00444EA2" w:rsidTr="004C1009">
        <w:trPr>
          <w:trHeight w:val="567"/>
        </w:trPr>
        <w:tc>
          <w:tcPr>
            <w:tcW w:w="2410" w:type="dxa"/>
          </w:tcPr>
          <w:p w:rsidR="004C1009" w:rsidRPr="002F04DF" w:rsidRDefault="004C1009" w:rsidP="004C1009">
            <w:pPr>
              <w:rPr>
                <w:b/>
                <w:sz w:val="28"/>
                <w:szCs w:val="28"/>
              </w:rPr>
            </w:pPr>
            <w:r w:rsidRPr="002F04DF">
              <w:rPr>
                <w:b/>
                <w:sz w:val="28"/>
                <w:szCs w:val="28"/>
              </w:rPr>
              <w:t xml:space="preserve">Кузнецов </w:t>
            </w:r>
          </w:p>
          <w:p w:rsidR="004C1009" w:rsidRPr="002F04DF" w:rsidRDefault="004C1009" w:rsidP="004C1009">
            <w:pPr>
              <w:rPr>
                <w:b/>
                <w:sz w:val="28"/>
                <w:szCs w:val="28"/>
              </w:rPr>
            </w:pPr>
            <w:r w:rsidRPr="002F04DF">
              <w:rPr>
                <w:b/>
                <w:sz w:val="28"/>
                <w:szCs w:val="28"/>
              </w:rPr>
              <w:t>Михаил</w:t>
            </w:r>
          </w:p>
          <w:p w:rsidR="004C1009" w:rsidRPr="00AD694D" w:rsidRDefault="004C1009" w:rsidP="004C1009">
            <w:pPr>
              <w:rPr>
                <w:sz w:val="22"/>
                <w:szCs w:val="22"/>
              </w:rPr>
            </w:pPr>
            <w:r w:rsidRPr="002F04DF">
              <w:rPr>
                <w:b/>
                <w:sz w:val="28"/>
                <w:szCs w:val="28"/>
              </w:rPr>
              <w:t>Николаевич</w:t>
            </w:r>
          </w:p>
        </w:tc>
        <w:tc>
          <w:tcPr>
            <w:tcW w:w="1417" w:type="dxa"/>
          </w:tcPr>
          <w:p w:rsidR="004C1009" w:rsidRDefault="004C1009" w:rsidP="004C1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1009" w:rsidRDefault="004C1009" w:rsidP="004C1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1009" w:rsidRDefault="004C1009" w:rsidP="004C1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1009" w:rsidRDefault="004C1009" w:rsidP="004C1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>Квартира</w:t>
            </w: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>76,7</w:t>
            </w:r>
          </w:p>
        </w:tc>
        <w:tc>
          <w:tcPr>
            <w:tcW w:w="1134" w:type="dxa"/>
          </w:tcPr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>Россия</w:t>
            </w: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>Автомобиль легковой САНГ ЕНГ КАЙРОН 2</w:t>
            </w: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 xml:space="preserve">Прицеп к легковому автомобилю </w:t>
            </w:r>
            <w:r w:rsidRPr="004C1009">
              <w:rPr>
                <w:sz w:val="22"/>
                <w:szCs w:val="22"/>
                <w:lang w:val="en-US"/>
              </w:rPr>
              <w:t>LAKER</w:t>
            </w:r>
            <w:r w:rsidRPr="004C1009">
              <w:rPr>
                <w:sz w:val="22"/>
                <w:szCs w:val="22"/>
              </w:rPr>
              <w:t xml:space="preserve"> </w:t>
            </w:r>
            <w:r w:rsidRPr="004C1009">
              <w:rPr>
                <w:sz w:val="22"/>
                <w:szCs w:val="22"/>
                <w:lang w:val="en-US"/>
              </w:rPr>
              <w:t>HEAVY</w:t>
            </w:r>
            <w:r w:rsidRPr="004C1009">
              <w:rPr>
                <w:sz w:val="22"/>
                <w:szCs w:val="22"/>
              </w:rPr>
              <w:t xml:space="preserve"> </w:t>
            </w:r>
            <w:r w:rsidRPr="004C1009">
              <w:rPr>
                <w:sz w:val="22"/>
                <w:szCs w:val="22"/>
                <w:lang w:val="en-US"/>
              </w:rPr>
              <w:t>DUTY</w:t>
            </w:r>
            <w:r w:rsidRPr="004C1009">
              <w:rPr>
                <w:sz w:val="22"/>
                <w:szCs w:val="22"/>
              </w:rPr>
              <w:t xml:space="preserve"> 300</w:t>
            </w:r>
          </w:p>
        </w:tc>
        <w:tc>
          <w:tcPr>
            <w:tcW w:w="1275" w:type="dxa"/>
          </w:tcPr>
          <w:p w:rsidR="004C1009" w:rsidRPr="008D4738" w:rsidRDefault="004C1009" w:rsidP="008D4738">
            <w:pPr>
              <w:ind w:left="-79" w:right="-73"/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  <w:lang w:val="en-US"/>
              </w:rPr>
              <w:t>2</w:t>
            </w:r>
            <w:r w:rsidR="008D4738">
              <w:rPr>
                <w:sz w:val="22"/>
                <w:szCs w:val="22"/>
                <w:lang w:val="en-US"/>
              </w:rPr>
              <w:t> </w:t>
            </w:r>
            <w:r w:rsidR="008D4738">
              <w:rPr>
                <w:sz w:val="22"/>
                <w:szCs w:val="22"/>
              </w:rPr>
              <w:t>037 309,87</w:t>
            </w:r>
            <w:bookmarkStart w:id="0" w:name="_GoBack"/>
            <w:bookmarkEnd w:id="0"/>
          </w:p>
        </w:tc>
        <w:tc>
          <w:tcPr>
            <w:tcW w:w="1390" w:type="dxa"/>
          </w:tcPr>
          <w:p w:rsidR="004C1009" w:rsidRPr="00444EA2" w:rsidRDefault="004C1009" w:rsidP="004C1009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009" w:rsidRPr="00444EA2" w:rsidTr="004C1009">
        <w:trPr>
          <w:trHeight w:val="567"/>
        </w:trPr>
        <w:tc>
          <w:tcPr>
            <w:tcW w:w="2410" w:type="dxa"/>
          </w:tcPr>
          <w:p w:rsidR="004C1009" w:rsidRPr="00444EA2" w:rsidRDefault="004C1009" w:rsidP="004C1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417" w:type="dxa"/>
          </w:tcPr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>Квартира</w:t>
            </w: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1009" w:rsidRDefault="004C1009" w:rsidP="004C1009">
            <w:pPr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>Индивидуальная</w:t>
            </w:r>
          </w:p>
          <w:p w:rsidR="004C1009" w:rsidRDefault="004C1009" w:rsidP="004C1009">
            <w:pPr>
              <w:jc w:val="center"/>
              <w:rPr>
                <w:sz w:val="22"/>
                <w:szCs w:val="22"/>
              </w:rPr>
            </w:pPr>
          </w:p>
          <w:p w:rsidR="004C1009" w:rsidRPr="004C1009" w:rsidRDefault="004C1009" w:rsidP="004C10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>45,5</w:t>
            </w:r>
          </w:p>
        </w:tc>
        <w:tc>
          <w:tcPr>
            <w:tcW w:w="1134" w:type="dxa"/>
          </w:tcPr>
          <w:p w:rsidR="004C1009" w:rsidRPr="004C1009" w:rsidRDefault="004C1009" w:rsidP="004C1009">
            <w:pPr>
              <w:jc w:val="center"/>
              <w:rPr>
                <w:b/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C1009" w:rsidRDefault="004C1009" w:rsidP="004C1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1009" w:rsidRDefault="004C1009" w:rsidP="004C1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C1009" w:rsidRDefault="004C1009" w:rsidP="004C1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C1009" w:rsidRPr="00444EA2" w:rsidRDefault="004C1009" w:rsidP="004C100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C1009" w:rsidRPr="00444EA2" w:rsidRDefault="004C1009" w:rsidP="004C1009">
            <w:pPr>
              <w:ind w:left="-79" w:right="-73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4C1009" w:rsidRPr="00444EA2" w:rsidRDefault="004C1009" w:rsidP="004C1009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043" w:rsidRDefault="007B4043" w:rsidP="004C1009">
      <w:pPr>
        <w:tabs>
          <w:tab w:val="left" w:pos="1322"/>
        </w:tabs>
        <w:ind w:left="1416"/>
        <w:rPr>
          <w:rStyle w:val="a6"/>
          <w:rFonts w:ascii="Arial" w:hAnsi="Arial" w:cs="Arial"/>
          <w:b w:val="0"/>
          <w:iCs/>
          <w:color w:val="000000"/>
          <w:sz w:val="23"/>
          <w:szCs w:val="23"/>
          <w:shd w:val="clear" w:color="auto" w:fill="FFFFFF"/>
        </w:rPr>
      </w:pPr>
    </w:p>
    <w:sectPr w:rsidR="007B4043" w:rsidSect="000F2F33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E5"/>
    <w:rsid w:val="000D7735"/>
    <w:rsid w:val="000F2F33"/>
    <w:rsid w:val="001C103B"/>
    <w:rsid w:val="002817EC"/>
    <w:rsid w:val="002F04DF"/>
    <w:rsid w:val="003369E5"/>
    <w:rsid w:val="00353D9C"/>
    <w:rsid w:val="004C1009"/>
    <w:rsid w:val="007B4043"/>
    <w:rsid w:val="008D4738"/>
    <w:rsid w:val="00C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7E46"/>
  <w15:chartTrackingRefBased/>
  <w15:docId w15:val="{B7AEC264-5AF8-4931-9C3C-371E9B26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qFormat/>
    <w:rsid w:val="003369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36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69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9E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CD63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2018-05-30T06:07:00Z</cp:lastPrinted>
  <dcterms:created xsi:type="dcterms:W3CDTF">2018-06-01T11:37:00Z</dcterms:created>
  <dcterms:modified xsi:type="dcterms:W3CDTF">2019-05-21T06:01:00Z</dcterms:modified>
</cp:coreProperties>
</file>