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24B2" w14:textId="77777777" w:rsidR="00407F8F" w:rsidRPr="00F03943" w:rsidRDefault="00407F8F" w:rsidP="00407F8F">
      <w:pPr>
        <w:jc w:val="right"/>
        <w:rPr>
          <w:bCs/>
        </w:rPr>
      </w:pPr>
      <w:r w:rsidRPr="00F03943">
        <w:rPr>
          <w:bCs/>
        </w:rPr>
        <w:t>ПРОЕКТ</w:t>
      </w:r>
    </w:p>
    <w:p w14:paraId="0C2364EF" w14:textId="77777777" w:rsidR="00E23ABA" w:rsidRDefault="00E23ABA" w:rsidP="00407F8F">
      <w:pPr>
        <w:jc w:val="center"/>
      </w:pPr>
    </w:p>
    <w:p w14:paraId="2141114C" w14:textId="3D5BF71A" w:rsidR="00407F8F" w:rsidRPr="00F03943" w:rsidRDefault="00407F8F" w:rsidP="00407F8F">
      <w:pPr>
        <w:jc w:val="center"/>
        <w:rPr>
          <w:b w:val="0"/>
        </w:rPr>
      </w:pPr>
      <w:r w:rsidRPr="00F03943">
        <w:t>ПОВЕСТКА ДНЯ</w:t>
      </w:r>
    </w:p>
    <w:p w14:paraId="58414309" w14:textId="77777777" w:rsidR="00407F8F" w:rsidRPr="00F03943" w:rsidRDefault="00407F8F" w:rsidP="00407F8F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5AB59379" w14:textId="66F7959F" w:rsidR="00407F8F" w:rsidRPr="00F03943" w:rsidRDefault="00407F8F" w:rsidP="00407F8F">
      <w:pPr>
        <w:jc w:val="center"/>
        <w:rPr>
          <w:b w:val="0"/>
        </w:rPr>
      </w:pPr>
      <w:r w:rsidRPr="00F03943">
        <w:t xml:space="preserve"> муниципального округа Левобережный</w:t>
      </w:r>
      <w:r w:rsidR="00BC720A">
        <w:t xml:space="preserve"> в городе Москве</w:t>
      </w:r>
      <w:r w:rsidRPr="00F03943">
        <w:t xml:space="preserve"> </w:t>
      </w:r>
    </w:p>
    <w:p w14:paraId="02E775AF" w14:textId="551A0633" w:rsidR="00407F8F" w:rsidRPr="00F03943" w:rsidRDefault="00407F8F" w:rsidP="00407F8F">
      <w:pPr>
        <w:jc w:val="center"/>
        <w:rPr>
          <w:b w:val="0"/>
        </w:rPr>
      </w:pPr>
      <w:r>
        <w:t>16 сентября</w:t>
      </w:r>
      <w:r w:rsidRPr="00F03943">
        <w:t xml:space="preserve"> 2025 года</w:t>
      </w:r>
    </w:p>
    <w:p w14:paraId="049A5D32" w14:textId="77777777" w:rsidR="00407F8F" w:rsidRPr="00F03943" w:rsidRDefault="00407F8F" w:rsidP="00407F8F">
      <w:pPr>
        <w:tabs>
          <w:tab w:val="left" w:pos="7500"/>
        </w:tabs>
      </w:pPr>
    </w:p>
    <w:p w14:paraId="30F5F77F" w14:textId="32BA4B55" w:rsidR="00407F8F" w:rsidRPr="00F03943" w:rsidRDefault="00407F8F" w:rsidP="00407F8F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1</w:t>
      </w:r>
      <w:r>
        <w:t>7</w:t>
      </w:r>
      <w:r w:rsidRPr="00F03943">
        <w:t xml:space="preserve">.00            </w:t>
      </w:r>
    </w:p>
    <w:p w14:paraId="672493AC" w14:textId="77777777" w:rsidR="00407F8F" w:rsidRPr="00F03943" w:rsidRDefault="00407F8F" w:rsidP="00407F8F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275271E0" w14:textId="118C481B" w:rsidR="00407F8F" w:rsidRDefault="00407F8F"/>
    <w:p w14:paraId="4410FC2A" w14:textId="77777777" w:rsidR="00BD53BF" w:rsidRDefault="00BD53BF"/>
    <w:p w14:paraId="67A80755" w14:textId="507D70DA" w:rsidR="009548F9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</w:rPr>
      </w:pPr>
      <w:r w:rsidRPr="009548F9">
        <w:rPr>
          <w:b w:val="0"/>
        </w:rPr>
        <w:t xml:space="preserve">Об отчете об исполнении бюджета </w:t>
      </w:r>
      <w:r w:rsidR="00BD4311">
        <w:rPr>
          <w:b w:val="0"/>
        </w:rPr>
        <w:t>внутригородского муниципального образования –</w:t>
      </w:r>
      <w:r w:rsidR="00BD4311" w:rsidRPr="00FA28D1">
        <w:rPr>
          <w:b w:val="0"/>
        </w:rPr>
        <w:t xml:space="preserve"> муниципального округа Левобережный </w:t>
      </w:r>
      <w:r w:rsidR="00BD4311">
        <w:rPr>
          <w:b w:val="0"/>
        </w:rPr>
        <w:t xml:space="preserve">в городе Москве </w:t>
      </w:r>
      <w:r w:rsidRPr="009548F9">
        <w:rPr>
          <w:b w:val="0"/>
        </w:rPr>
        <w:t>за первое полугодие 2025 года.</w:t>
      </w:r>
    </w:p>
    <w:p w14:paraId="24AE2CC5" w14:textId="77777777" w:rsidR="00BD53BF" w:rsidRDefault="00BD53BF" w:rsidP="00BD53BF">
      <w:pPr>
        <w:pStyle w:val="a3"/>
        <w:shd w:val="clear" w:color="auto" w:fill="FFFFFF" w:themeFill="background1"/>
        <w:spacing w:after="0" w:line="240" w:lineRule="auto"/>
        <w:ind w:left="1493" w:firstLine="63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Кобякова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Румия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Равильевна</w:t>
      </w:r>
      <w:proofErr w:type="spellEnd"/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1E12A998" w14:textId="77777777" w:rsidR="00BD53BF" w:rsidRPr="009548F9" w:rsidRDefault="00BD53BF" w:rsidP="00BD53BF">
      <w:pPr>
        <w:ind w:left="314"/>
        <w:jc w:val="both"/>
        <w:rPr>
          <w:b w:val="0"/>
        </w:rPr>
      </w:pPr>
    </w:p>
    <w:p w14:paraId="342E2D2F" w14:textId="4D00FD24" w:rsidR="009548F9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  <w:bCs/>
        </w:rPr>
      </w:pPr>
      <w:r w:rsidRPr="009548F9">
        <w:rPr>
          <w:b w:val="0"/>
          <w:bCs/>
        </w:rPr>
        <w:t>О согласовании сводного районного плана по досуговой, социально-воспитательной, физкультурно-оздоровительной и спортивной работе</w:t>
      </w:r>
      <w:r w:rsidRPr="009548F9">
        <w:rPr>
          <w:b w:val="0"/>
        </w:rPr>
        <w:t xml:space="preserve"> с населением по месту жительства </w:t>
      </w:r>
      <w:r w:rsidRPr="009548F9">
        <w:rPr>
          <w:b w:val="0"/>
          <w:bCs/>
        </w:rPr>
        <w:t>на 4 квартал 2025 года.</w:t>
      </w:r>
    </w:p>
    <w:p w14:paraId="4CD35C7A" w14:textId="0EAB5BE7" w:rsidR="0003194F" w:rsidRDefault="0003194F" w:rsidP="0003194F">
      <w:pPr>
        <w:pStyle w:val="ConsPlusNormal"/>
        <w:ind w:left="1493" w:right="-1" w:firstLine="631"/>
        <w:jc w:val="both"/>
        <w:rPr>
          <w:iCs w:val="0"/>
        </w:rPr>
      </w:pPr>
      <w:bookmarkStart w:id="0" w:name="_Hlk192514008"/>
      <w:r w:rsidRPr="00F03943">
        <w:rPr>
          <w:iCs w:val="0"/>
        </w:rPr>
        <w:t xml:space="preserve">(Доклад: </w:t>
      </w:r>
      <w:r>
        <w:rPr>
          <w:iCs w:val="0"/>
        </w:rPr>
        <w:t xml:space="preserve">Красовская </w:t>
      </w:r>
      <w:proofErr w:type="spellStart"/>
      <w:r>
        <w:rPr>
          <w:iCs w:val="0"/>
        </w:rPr>
        <w:t>Гунел</w:t>
      </w:r>
      <w:proofErr w:type="spellEnd"/>
      <w:r>
        <w:rPr>
          <w:iCs w:val="0"/>
        </w:rPr>
        <w:t xml:space="preserve"> </w:t>
      </w:r>
      <w:proofErr w:type="spellStart"/>
      <w:r>
        <w:rPr>
          <w:iCs w:val="0"/>
        </w:rPr>
        <w:t>Загидовна</w:t>
      </w:r>
      <w:proofErr w:type="spellEnd"/>
      <w:r w:rsidRPr="00F03943">
        <w:rPr>
          <w:iCs w:val="0"/>
        </w:rPr>
        <w:t>)</w:t>
      </w:r>
    </w:p>
    <w:bookmarkEnd w:id="0"/>
    <w:p w14:paraId="39FC2E83" w14:textId="77777777" w:rsidR="00BD53BF" w:rsidRPr="009548F9" w:rsidRDefault="00BD53BF" w:rsidP="00BD53BF">
      <w:pPr>
        <w:jc w:val="both"/>
        <w:rPr>
          <w:b w:val="0"/>
          <w:bCs/>
        </w:rPr>
      </w:pPr>
    </w:p>
    <w:p w14:paraId="6A882DBA" w14:textId="4DD1C9C3" w:rsidR="009548F9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  <w:bCs/>
        </w:rPr>
      </w:pPr>
      <w:r w:rsidRPr="009548F9">
        <w:rPr>
          <w:b w:val="0"/>
          <w:bCs/>
        </w:rPr>
        <w:t>О поощрении депутатов по итогам работы за 3 квартал 2025 года.</w:t>
      </w:r>
    </w:p>
    <w:p w14:paraId="1F288E5D" w14:textId="77777777" w:rsidR="00BD53BF" w:rsidRDefault="00BD53BF" w:rsidP="00BD53BF">
      <w:pPr>
        <w:pStyle w:val="a3"/>
        <w:shd w:val="clear" w:color="auto" w:fill="FFFFFF" w:themeFill="background1"/>
        <w:spacing w:after="0" w:line="240" w:lineRule="auto"/>
        <w:ind w:left="1493" w:firstLine="63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>(Доклад: Русанов Евгений Евгеньевич)</w:t>
      </w:r>
    </w:p>
    <w:p w14:paraId="04362D0A" w14:textId="77777777" w:rsidR="00BD53BF" w:rsidRPr="009548F9" w:rsidRDefault="00BD53BF" w:rsidP="00BD53BF">
      <w:pPr>
        <w:jc w:val="both"/>
        <w:rPr>
          <w:b w:val="0"/>
          <w:bCs/>
        </w:rPr>
      </w:pPr>
    </w:p>
    <w:p w14:paraId="054F279E" w14:textId="68FE7D54" w:rsidR="009548F9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</w:rPr>
      </w:pPr>
      <w:r w:rsidRPr="009548F9">
        <w:rPr>
          <w:b w:val="0"/>
        </w:rPr>
        <w:t>О поощрении главы муниципального округа Левобережный по итогам работы за 3 квартал 2025 года.</w:t>
      </w:r>
    </w:p>
    <w:p w14:paraId="7BB77329" w14:textId="77777777" w:rsidR="00BD53BF" w:rsidRDefault="00BD53BF" w:rsidP="00BD53BF">
      <w:pPr>
        <w:pStyle w:val="a3"/>
        <w:spacing w:after="0" w:line="240" w:lineRule="auto"/>
        <w:ind w:left="1493" w:right="-1" w:firstLine="6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031">
        <w:rPr>
          <w:rFonts w:ascii="Times New Roman" w:hAnsi="Times New Roman" w:cs="Times New Roman"/>
          <w:b/>
          <w:i/>
          <w:sz w:val="28"/>
          <w:szCs w:val="28"/>
        </w:rPr>
        <w:t xml:space="preserve">(Доклад: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Шейхов Махач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Расулович</w:t>
      </w:r>
      <w:proofErr w:type="spellEnd"/>
      <w:r w:rsidRPr="007230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61AEBCA" w14:textId="77777777" w:rsidR="00BD53BF" w:rsidRPr="009548F9" w:rsidRDefault="00BD53BF" w:rsidP="00BD53BF">
      <w:pPr>
        <w:jc w:val="both"/>
        <w:rPr>
          <w:b w:val="0"/>
        </w:rPr>
      </w:pPr>
    </w:p>
    <w:p w14:paraId="48AF9338" w14:textId="5CF0256D" w:rsidR="009548F9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</w:rPr>
      </w:pPr>
      <w:r w:rsidRPr="009548F9">
        <w:rPr>
          <w:b w:val="0"/>
        </w:rPr>
        <w:t>О премировании главы администрации муниципального округа Левобережный по итогам работы за 3 квартал 2025 года.</w:t>
      </w:r>
    </w:p>
    <w:p w14:paraId="27080460" w14:textId="77777777" w:rsidR="00BD53BF" w:rsidRDefault="00BD53BF" w:rsidP="00BD53BF">
      <w:pPr>
        <w:pStyle w:val="a3"/>
        <w:shd w:val="clear" w:color="auto" w:fill="FFFFFF" w:themeFill="background1"/>
        <w:spacing w:after="0" w:line="240" w:lineRule="auto"/>
        <w:ind w:left="1493" w:firstLine="63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>(Доклад: Русанов Евгений Евгеньевич)</w:t>
      </w:r>
    </w:p>
    <w:p w14:paraId="03D8A443" w14:textId="77777777" w:rsidR="00BD53BF" w:rsidRPr="009548F9" w:rsidRDefault="00BD53BF" w:rsidP="00BD53BF">
      <w:pPr>
        <w:jc w:val="both"/>
        <w:rPr>
          <w:b w:val="0"/>
        </w:rPr>
      </w:pPr>
    </w:p>
    <w:p w14:paraId="4B43D821" w14:textId="77777777" w:rsidR="00BD53BF" w:rsidRDefault="009548F9" w:rsidP="009548F9">
      <w:pPr>
        <w:numPr>
          <w:ilvl w:val="0"/>
          <w:numId w:val="2"/>
        </w:numPr>
        <w:ind w:left="314" w:hanging="284"/>
        <w:jc w:val="both"/>
        <w:rPr>
          <w:b w:val="0"/>
        </w:rPr>
      </w:pPr>
      <w:r w:rsidRPr="009548F9">
        <w:rPr>
          <w:b w:val="0"/>
        </w:rPr>
        <w:t xml:space="preserve">О премировании муниципальных служащих администрации муниципального округа Левобережный в городе Москве по итогам работы за 3 квартал 2025 года.    </w:t>
      </w:r>
    </w:p>
    <w:p w14:paraId="75662845" w14:textId="62C97A72" w:rsidR="00BD53BF" w:rsidRDefault="009548F9" w:rsidP="00BD53BF">
      <w:pPr>
        <w:pStyle w:val="ConsPlusTitle"/>
        <w:ind w:left="1560" w:right="-142" w:firstLine="141"/>
        <w:jc w:val="both"/>
        <w:rPr>
          <w:i/>
          <w:iCs/>
        </w:rPr>
      </w:pPr>
      <w:r w:rsidRPr="009548F9">
        <w:rPr>
          <w:b w:val="0"/>
        </w:rPr>
        <w:t xml:space="preserve">     </w:t>
      </w:r>
      <w:r w:rsidR="00BD53BF" w:rsidRPr="0090421F">
        <w:rPr>
          <w:i/>
          <w:iCs/>
        </w:rPr>
        <w:t xml:space="preserve">(Доклад: </w:t>
      </w:r>
      <w:proofErr w:type="spellStart"/>
      <w:r w:rsidR="00BD53BF" w:rsidRPr="0090421F">
        <w:rPr>
          <w:i/>
          <w:iCs/>
        </w:rPr>
        <w:t>Вязовский</w:t>
      </w:r>
      <w:proofErr w:type="spellEnd"/>
      <w:r w:rsidR="00BD53BF" w:rsidRPr="0090421F">
        <w:rPr>
          <w:i/>
          <w:iCs/>
        </w:rPr>
        <w:t xml:space="preserve"> Александр Геннадьевич)</w:t>
      </w:r>
    </w:p>
    <w:p w14:paraId="12AF9560" w14:textId="6B23E02A" w:rsidR="009548F9" w:rsidRPr="009548F9" w:rsidRDefault="009548F9" w:rsidP="00BD53BF">
      <w:pPr>
        <w:jc w:val="both"/>
        <w:rPr>
          <w:b w:val="0"/>
        </w:rPr>
      </w:pPr>
    </w:p>
    <w:p w14:paraId="5726222D" w14:textId="7364936F" w:rsidR="00A45ED6" w:rsidRPr="00A45ED6" w:rsidRDefault="00A45ED6" w:rsidP="00A45ED6">
      <w:pPr>
        <w:tabs>
          <w:tab w:val="left" w:pos="5387"/>
        </w:tabs>
        <w:ind w:left="72" w:right="-1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7. </w:t>
      </w:r>
      <w:r w:rsidRPr="00A45ED6">
        <w:rPr>
          <w:rFonts w:eastAsia="Calibri"/>
          <w:iCs/>
        </w:rPr>
        <w:t>Разное.</w:t>
      </w:r>
    </w:p>
    <w:p w14:paraId="6CFA05D1" w14:textId="12B482D0" w:rsidR="00A45ED6" w:rsidRDefault="00A45ED6" w:rsidP="00A45ED6">
      <w:pPr>
        <w:jc w:val="both"/>
        <w:rPr>
          <w:b w:val="0"/>
          <w:bCs/>
          <w:spacing w:val="-1"/>
          <w:sz w:val="24"/>
          <w:szCs w:val="24"/>
        </w:rPr>
      </w:pPr>
      <w:r>
        <w:rPr>
          <w:b w:val="0"/>
          <w:bCs/>
        </w:rPr>
        <w:t xml:space="preserve"> 7.1.  О рассмотрении письма Департамента транспорта и развития дорожно-     транспортной инфраструктуры города Москвы.</w:t>
      </w:r>
    </w:p>
    <w:p w14:paraId="4EBE0B3A" w14:textId="77777777" w:rsidR="00A45ED6" w:rsidRDefault="00A45ED6" w:rsidP="00A45ED6">
      <w:pPr>
        <w:pStyle w:val="a3"/>
        <w:shd w:val="clear" w:color="auto" w:fill="FFFFFF" w:themeFill="background1"/>
        <w:spacing w:after="0" w:line="240" w:lineRule="auto"/>
        <w:ind w:left="2559" w:firstLine="27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(Доклад: Русанов Евгений Евгеньевич)</w:t>
      </w:r>
    </w:p>
    <w:p w14:paraId="6BC183EA" w14:textId="77777777" w:rsidR="00A45ED6" w:rsidRDefault="00A45ED6" w:rsidP="00A45ED6">
      <w:pPr>
        <w:ind w:left="432"/>
        <w:jc w:val="both"/>
        <w:rPr>
          <w:b w:val="0"/>
          <w:spacing w:val="-1"/>
          <w:sz w:val="24"/>
          <w:szCs w:val="24"/>
        </w:rPr>
      </w:pPr>
    </w:p>
    <w:p w14:paraId="287546B1" w14:textId="3625CE97" w:rsidR="00407F8F" w:rsidRPr="009548F9" w:rsidRDefault="00407F8F"/>
    <w:p w14:paraId="63734BF9" w14:textId="5936767B" w:rsidR="00407F8F" w:rsidRDefault="00407F8F"/>
    <w:p w14:paraId="0E053FE7" w14:textId="7A712BD9" w:rsidR="00407F8F" w:rsidRDefault="00407F8F"/>
    <w:sectPr w:rsidR="00407F8F" w:rsidSect="00407F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C24FF"/>
    <w:multiLevelType w:val="hybridMultilevel"/>
    <w:tmpl w:val="CB7C0EDC"/>
    <w:lvl w:ilvl="0" w:tplc="8BD87498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FA68B5"/>
    <w:multiLevelType w:val="hybridMultilevel"/>
    <w:tmpl w:val="33A0119A"/>
    <w:lvl w:ilvl="0" w:tplc="94AE510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8F"/>
    <w:rsid w:val="0001236A"/>
    <w:rsid w:val="0003194F"/>
    <w:rsid w:val="00407F8F"/>
    <w:rsid w:val="009220DB"/>
    <w:rsid w:val="009548F9"/>
    <w:rsid w:val="00A45ED6"/>
    <w:rsid w:val="00BC720A"/>
    <w:rsid w:val="00BD4311"/>
    <w:rsid w:val="00BD53BF"/>
    <w:rsid w:val="00BE0C4D"/>
    <w:rsid w:val="00E2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4D7"/>
  <w15:chartTrackingRefBased/>
  <w15:docId w15:val="{75504CEA-4B5D-40AA-927A-D60D232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8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customStyle="1" w:styleId="ConsPlusTitle">
    <w:name w:val="ConsPlusTitle"/>
    <w:rsid w:val="00BD5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1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2025-09-10T08:47:00Z</cp:lastPrinted>
  <dcterms:created xsi:type="dcterms:W3CDTF">2025-05-28T12:14:00Z</dcterms:created>
  <dcterms:modified xsi:type="dcterms:W3CDTF">2025-09-10T08:47:00Z</dcterms:modified>
</cp:coreProperties>
</file>